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36BCA" w14:textId="56564F5D" w:rsidR="006179CC" w:rsidRDefault="007A32B2" w:rsidP="006179CC">
      <w:pPr>
        <w:snapToGrid w:val="0"/>
        <w:spacing w:line="360" w:lineRule="auto"/>
        <w:jc w:val="center"/>
        <w:rPr>
          <w:rFonts w:ascii="Times New Roman" w:eastAsia="標楷體" w:hAnsi="Times New Roman" w:cs="Times New Roman"/>
          <w:sz w:val="36"/>
          <w:szCs w:val="36"/>
        </w:rPr>
      </w:pPr>
      <w:r>
        <w:rPr>
          <w:b/>
          <w:noProof/>
        </w:rPr>
        <mc:AlternateContent>
          <mc:Choice Requires="wps">
            <w:drawing>
              <wp:anchor distT="0" distB="0" distL="114300" distR="114300" simplePos="0" relativeHeight="251659264" behindDoc="0" locked="0" layoutInCell="1" allowOverlap="1" wp14:anchorId="326DAC1B" wp14:editId="7558A34C">
                <wp:simplePos x="0" y="0"/>
                <wp:positionH relativeFrom="column">
                  <wp:posOffset>-180340</wp:posOffset>
                </wp:positionH>
                <wp:positionV relativeFrom="paragraph">
                  <wp:posOffset>-635</wp:posOffset>
                </wp:positionV>
                <wp:extent cx="5939155" cy="2534285"/>
                <wp:effectExtent l="0" t="0" r="23495" b="18415"/>
                <wp:wrapTopAndBottom/>
                <wp:docPr id="1" name="矩形 1455582024"/>
                <wp:cNvGraphicFramePr/>
                <a:graphic xmlns:a="http://schemas.openxmlformats.org/drawingml/2006/main">
                  <a:graphicData uri="http://schemas.microsoft.com/office/word/2010/wordprocessingShape">
                    <wps:wsp>
                      <wps:cNvSpPr/>
                      <wps:spPr>
                        <a:xfrm>
                          <a:off x="0" y="0"/>
                          <a:ext cx="5939155" cy="2534285"/>
                        </a:xfrm>
                        <a:prstGeom prst="rect">
                          <a:avLst/>
                        </a:prstGeom>
                        <a:noFill/>
                        <a:ln w="6345">
                          <a:solidFill>
                            <a:srgbClr val="FF0000"/>
                          </a:solidFill>
                          <a:custDash>
                            <a:ds d="300173" sp="300173"/>
                          </a:custDash>
                          <a:miter/>
                        </a:ln>
                      </wps:spPr>
                      <wps:txbx>
                        <w:txbxContent>
                          <w:p w14:paraId="5EB566F3" w14:textId="77777777" w:rsidR="007A32B2" w:rsidRDefault="007A32B2" w:rsidP="007A32B2">
                            <w:pPr>
                              <w:snapToGrid w:val="0"/>
                              <w:spacing w:line="276" w:lineRule="auto"/>
                              <w:jc w:val="center"/>
                              <w:rPr>
                                <w:rFonts w:ascii="標楷體" w:eastAsia="標楷體" w:hAnsi="標楷體"/>
                                <w:b/>
                                <w:color w:val="FF0000"/>
                                <w:sz w:val="32"/>
                                <w:szCs w:val="32"/>
                              </w:rPr>
                            </w:pPr>
                            <w:bookmarkStart w:id="0" w:name="_GoBack"/>
                            <w:r>
                              <w:rPr>
                                <w:rFonts w:ascii="標楷體" w:eastAsia="標楷體" w:hAnsi="標楷體"/>
                                <w:b/>
                                <w:color w:val="FF0000"/>
                                <w:sz w:val="32"/>
                                <w:szCs w:val="32"/>
                              </w:rPr>
                              <w:t>桃園市政府教育局所屬學校</w:t>
                            </w:r>
                          </w:p>
                          <w:p w14:paraId="703B6D3D" w14:textId="77777777" w:rsidR="007A32B2" w:rsidRDefault="007A32B2" w:rsidP="007A32B2">
                            <w:pPr>
                              <w:snapToGrid w:val="0"/>
                              <w:spacing w:line="276" w:lineRule="auto"/>
                              <w:jc w:val="center"/>
                              <w:rPr>
                                <w:rFonts w:ascii="標楷體" w:eastAsia="標楷體" w:hAnsi="標楷體"/>
                                <w:b/>
                                <w:color w:val="FF0000"/>
                                <w:sz w:val="32"/>
                                <w:szCs w:val="32"/>
                              </w:rPr>
                            </w:pPr>
                            <w:r>
                              <w:rPr>
                                <w:rFonts w:ascii="標楷體" w:eastAsia="標楷體" w:hAnsi="標楷體"/>
                                <w:b/>
                                <w:color w:val="FF0000"/>
                                <w:sz w:val="32"/>
                                <w:szCs w:val="32"/>
                              </w:rPr>
                              <w:t>招標文件參考案例注意事項</w:t>
                            </w:r>
                          </w:p>
                          <w:p w14:paraId="32DAABC1" w14:textId="77777777" w:rsidR="007A32B2" w:rsidRDefault="007A32B2" w:rsidP="007A32B2">
                            <w:pPr>
                              <w:spacing w:line="400" w:lineRule="exact"/>
                              <w:ind w:left="283" w:hanging="283"/>
                              <w:jc w:val="both"/>
                              <w:rPr>
                                <w:rFonts w:eastAsia="標楷體"/>
                                <w:i/>
                                <w:color w:val="FF0000"/>
                              </w:rPr>
                            </w:pPr>
                            <w:r>
                              <w:rPr>
                                <w:rFonts w:eastAsia="標楷體"/>
                                <w:i/>
                                <w:color w:val="FF0000"/>
                              </w:rPr>
                              <w:t>注意事項說明如下：</w:t>
                            </w:r>
                          </w:p>
                          <w:p w14:paraId="09FBE8DA" w14:textId="77777777" w:rsidR="007A32B2" w:rsidRDefault="007A32B2" w:rsidP="007A32B2">
                            <w:pPr>
                              <w:numPr>
                                <w:ilvl w:val="0"/>
                                <w:numId w:val="42"/>
                              </w:numPr>
                              <w:autoSpaceDN w:val="0"/>
                              <w:snapToGrid w:val="0"/>
                              <w:spacing w:line="400" w:lineRule="atLeast"/>
                              <w:ind w:left="357" w:hanging="357"/>
                              <w:rPr>
                                <w:rFonts w:eastAsia="標楷體"/>
                                <w:i/>
                                <w:color w:val="FF0000"/>
                              </w:rPr>
                            </w:pPr>
                            <w:r>
                              <w:rPr>
                                <w:rFonts w:eastAsia="標楷體"/>
                                <w:i/>
                                <w:color w:val="FF0000"/>
                              </w:rPr>
                              <w:t>辦理採購時，應確認以行政院公共工程委員會頒布之招標文件最新版本製作，以免誤用過時之版本。</w:t>
                            </w:r>
                          </w:p>
                          <w:p w14:paraId="2020AF97" w14:textId="77777777" w:rsidR="007A32B2" w:rsidRDefault="007A32B2" w:rsidP="007A32B2">
                            <w:pPr>
                              <w:numPr>
                                <w:ilvl w:val="0"/>
                                <w:numId w:val="42"/>
                              </w:numPr>
                              <w:autoSpaceDN w:val="0"/>
                              <w:snapToGrid w:val="0"/>
                              <w:spacing w:line="400" w:lineRule="atLeast"/>
                              <w:ind w:left="357" w:hanging="357"/>
                              <w:rPr>
                                <w:rFonts w:eastAsia="標楷體"/>
                                <w:i/>
                                <w:color w:val="FF0000"/>
                              </w:rPr>
                            </w:pPr>
                            <w:r>
                              <w:rPr>
                                <w:rFonts w:eastAsia="標楷體"/>
                                <w:i/>
                                <w:color w:val="FF0000"/>
                              </w:rPr>
                              <w:t>本案例僅供參考，學校辦理採購應視個案之特性及實際需要，修改本參考案例後再行利用。不得未經檢討，即</w:t>
                            </w:r>
                            <w:proofErr w:type="gramStart"/>
                            <w:r>
                              <w:rPr>
                                <w:rFonts w:eastAsia="標楷體"/>
                                <w:i/>
                                <w:color w:val="FF0000"/>
                              </w:rPr>
                              <w:t>逕</w:t>
                            </w:r>
                            <w:proofErr w:type="gramEnd"/>
                            <w:r>
                              <w:rPr>
                                <w:rFonts w:eastAsia="標楷體"/>
                                <w:i/>
                                <w:color w:val="FF0000"/>
                              </w:rPr>
                              <w:t>予採用。</w:t>
                            </w:r>
                          </w:p>
                          <w:p w14:paraId="20FCF6C5" w14:textId="77777777" w:rsidR="007A32B2" w:rsidRDefault="007A32B2" w:rsidP="007A32B2">
                            <w:pPr>
                              <w:numPr>
                                <w:ilvl w:val="0"/>
                                <w:numId w:val="42"/>
                              </w:numPr>
                              <w:autoSpaceDN w:val="0"/>
                              <w:snapToGrid w:val="0"/>
                              <w:spacing w:line="400" w:lineRule="atLeast"/>
                              <w:ind w:left="357" w:hanging="357"/>
                              <w:rPr>
                                <w:rFonts w:eastAsia="標楷體"/>
                                <w:i/>
                                <w:color w:val="FF0000"/>
                              </w:rPr>
                            </w:pPr>
                            <w:r>
                              <w:rPr>
                                <w:rFonts w:eastAsia="標楷體"/>
                                <w:i/>
                                <w:color w:val="FF0000"/>
                              </w:rPr>
                              <w:t>本參考案例之條文內容，亦得增刪。</w:t>
                            </w:r>
                          </w:p>
                          <w:p w14:paraId="23939EE9" w14:textId="77777777" w:rsidR="007A32B2" w:rsidRDefault="007A32B2" w:rsidP="007A32B2">
                            <w:pPr>
                              <w:numPr>
                                <w:ilvl w:val="0"/>
                                <w:numId w:val="42"/>
                              </w:numPr>
                              <w:autoSpaceDN w:val="0"/>
                              <w:snapToGrid w:val="0"/>
                              <w:spacing w:line="400" w:lineRule="atLeast"/>
                              <w:ind w:left="357" w:hanging="357"/>
                            </w:pPr>
                            <w:r>
                              <w:rPr>
                                <w:rFonts w:eastAsia="標楷體"/>
                                <w:i/>
                                <w:color w:val="FF0000"/>
                              </w:rPr>
                              <w:t>相關法令如有異動時，亦應逕行修正本參考案例之內容。</w:t>
                            </w:r>
                            <w:bookmarkEnd w:id="0"/>
                          </w:p>
                        </w:txbxContent>
                      </wps:txbx>
                      <wps:bodyPr vert="horz" wrap="square" lIns="91440" tIns="45720" rIns="91440" bIns="45720" anchor="ctr" anchorCtr="0" compatLnSpc="0"/>
                    </wps:wsp>
                  </a:graphicData>
                </a:graphic>
              </wp:anchor>
            </w:drawing>
          </mc:Choice>
          <mc:Fallback>
            <w:pict>
              <v:rect id="矩形 1455582024" o:spid="_x0000_s1026" style="position:absolute;left:0;text-align:left;margin-left:-14.2pt;margin-top:-.05pt;width:467.65pt;height:199.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" filled="f" strokecolor="red" strokeweight=".17625mm">
                <v:textbox>
                  <w:txbxContent>
                    <w:p w14:paraId="5EB566F3" w14:textId="77777777" w:rsidR="007A32B2" w:rsidRDefault="007A32B2" w:rsidP="007A32B2">
                      <w:pPr>
                        <w:snapToGrid w:val="0"/>
                        <w:spacing w:line="276" w:lineRule="auto"/>
                        <w:jc w:val="center"/>
                        <w:rPr>
                          <w:rFonts w:ascii="標楷體" w:eastAsia="標楷體" w:hAnsi="標楷體"/>
                          <w:b/>
                          <w:color w:val="FF0000"/>
                          <w:sz w:val="32"/>
                          <w:szCs w:val="32"/>
                        </w:rPr>
                      </w:pPr>
                      <w:bookmarkStart w:id="1" w:name="_GoBack"/>
                      <w:r>
                        <w:rPr>
                          <w:rFonts w:ascii="標楷體" w:eastAsia="標楷體" w:hAnsi="標楷體"/>
                          <w:b/>
                          <w:color w:val="FF0000"/>
                          <w:sz w:val="32"/>
                          <w:szCs w:val="32"/>
                        </w:rPr>
                        <w:t>桃園市政府教育局所屬學校</w:t>
                      </w:r>
                    </w:p>
                    <w:p w14:paraId="703B6D3D" w14:textId="77777777" w:rsidR="007A32B2" w:rsidRDefault="007A32B2" w:rsidP="007A32B2">
                      <w:pPr>
                        <w:snapToGrid w:val="0"/>
                        <w:spacing w:line="276" w:lineRule="auto"/>
                        <w:jc w:val="center"/>
                        <w:rPr>
                          <w:rFonts w:ascii="標楷體" w:eastAsia="標楷體" w:hAnsi="標楷體"/>
                          <w:b/>
                          <w:color w:val="FF0000"/>
                          <w:sz w:val="32"/>
                          <w:szCs w:val="32"/>
                        </w:rPr>
                      </w:pPr>
                      <w:r>
                        <w:rPr>
                          <w:rFonts w:ascii="標楷體" w:eastAsia="標楷體" w:hAnsi="標楷體"/>
                          <w:b/>
                          <w:color w:val="FF0000"/>
                          <w:sz w:val="32"/>
                          <w:szCs w:val="32"/>
                        </w:rPr>
                        <w:t>招標文件參考案例注意事項</w:t>
                      </w:r>
                    </w:p>
                    <w:p w14:paraId="32DAABC1" w14:textId="77777777" w:rsidR="007A32B2" w:rsidRDefault="007A32B2" w:rsidP="007A32B2">
                      <w:pPr>
                        <w:spacing w:line="400" w:lineRule="exact"/>
                        <w:ind w:left="283" w:hanging="283"/>
                        <w:jc w:val="both"/>
                        <w:rPr>
                          <w:rFonts w:eastAsia="標楷體"/>
                          <w:i/>
                          <w:color w:val="FF0000"/>
                        </w:rPr>
                      </w:pPr>
                      <w:r>
                        <w:rPr>
                          <w:rFonts w:eastAsia="標楷體"/>
                          <w:i/>
                          <w:color w:val="FF0000"/>
                        </w:rPr>
                        <w:t>注意事項說明如下：</w:t>
                      </w:r>
                    </w:p>
                    <w:p w14:paraId="09FBE8DA" w14:textId="77777777" w:rsidR="007A32B2" w:rsidRDefault="007A32B2" w:rsidP="007A32B2">
                      <w:pPr>
                        <w:numPr>
                          <w:ilvl w:val="0"/>
                          <w:numId w:val="42"/>
                        </w:numPr>
                        <w:autoSpaceDN w:val="0"/>
                        <w:snapToGrid w:val="0"/>
                        <w:spacing w:line="400" w:lineRule="atLeast"/>
                        <w:ind w:left="357" w:hanging="357"/>
                        <w:rPr>
                          <w:rFonts w:eastAsia="標楷體"/>
                          <w:i/>
                          <w:color w:val="FF0000"/>
                        </w:rPr>
                      </w:pPr>
                      <w:r>
                        <w:rPr>
                          <w:rFonts w:eastAsia="標楷體"/>
                          <w:i/>
                          <w:color w:val="FF0000"/>
                        </w:rPr>
                        <w:t>辦理採購時，應確認以行政院公共工程委員會頒布之招標文件最新版本製作，以免誤用過時之版本。</w:t>
                      </w:r>
                    </w:p>
                    <w:p w14:paraId="2020AF97" w14:textId="77777777" w:rsidR="007A32B2" w:rsidRDefault="007A32B2" w:rsidP="007A32B2">
                      <w:pPr>
                        <w:numPr>
                          <w:ilvl w:val="0"/>
                          <w:numId w:val="42"/>
                        </w:numPr>
                        <w:autoSpaceDN w:val="0"/>
                        <w:snapToGrid w:val="0"/>
                        <w:spacing w:line="400" w:lineRule="atLeast"/>
                        <w:ind w:left="357" w:hanging="357"/>
                        <w:rPr>
                          <w:rFonts w:eastAsia="標楷體"/>
                          <w:i/>
                          <w:color w:val="FF0000"/>
                        </w:rPr>
                      </w:pPr>
                      <w:r>
                        <w:rPr>
                          <w:rFonts w:eastAsia="標楷體"/>
                          <w:i/>
                          <w:color w:val="FF0000"/>
                        </w:rPr>
                        <w:t>本案例僅供參考，學校辦理採購應視個案之特性及實際需要，修改本參考案例後再行利用。不得未經檢討，即</w:t>
                      </w:r>
                      <w:proofErr w:type="gramStart"/>
                      <w:r>
                        <w:rPr>
                          <w:rFonts w:eastAsia="標楷體"/>
                          <w:i/>
                          <w:color w:val="FF0000"/>
                        </w:rPr>
                        <w:t>逕</w:t>
                      </w:r>
                      <w:proofErr w:type="gramEnd"/>
                      <w:r>
                        <w:rPr>
                          <w:rFonts w:eastAsia="標楷體"/>
                          <w:i/>
                          <w:color w:val="FF0000"/>
                        </w:rPr>
                        <w:t>予採用。</w:t>
                      </w:r>
                    </w:p>
                    <w:p w14:paraId="20FCF6C5" w14:textId="77777777" w:rsidR="007A32B2" w:rsidRDefault="007A32B2" w:rsidP="007A32B2">
                      <w:pPr>
                        <w:numPr>
                          <w:ilvl w:val="0"/>
                          <w:numId w:val="42"/>
                        </w:numPr>
                        <w:autoSpaceDN w:val="0"/>
                        <w:snapToGrid w:val="0"/>
                        <w:spacing w:line="400" w:lineRule="atLeast"/>
                        <w:ind w:left="357" w:hanging="357"/>
                        <w:rPr>
                          <w:rFonts w:eastAsia="標楷體"/>
                          <w:i/>
                          <w:color w:val="FF0000"/>
                        </w:rPr>
                      </w:pPr>
                      <w:r>
                        <w:rPr>
                          <w:rFonts w:eastAsia="標楷體"/>
                          <w:i/>
                          <w:color w:val="FF0000"/>
                        </w:rPr>
                        <w:t>本參考案例之條文內容，亦得增刪。</w:t>
                      </w:r>
                    </w:p>
                    <w:p w14:paraId="23939EE9" w14:textId="77777777" w:rsidR="007A32B2" w:rsidRDefault="007A32B2" w:rsidP="007A32B2">
                      <w:pPr>
                        <w:numPr>
                          <w:ilvl w:val="0"/>
                          <w:numId w:val="42"/>
                        </w:numPr>
                        <w:autoSpaceDN w:val="0"/>
                        <w:snapToGrid w:val="0"/>
                        <w:spacing w:line="400" w:lineRule="atLeast"/>
                        <w:ind w:left="357" w:hanging="357"/>
                      </w:pPr>
                      <w:r>
                        <w:rPr>
                          <w:rFonts w:eastAsia="標楷體"/>
                          <w:i/>
                          <w:color w:val="FF0000"/>
                        </w:rPr>
                        <w:t>相關法令如有異動時，亦應逕行修正本參考案例之內容。</w:t>
                      </w:r>
                      <w:bookmarkEnd w:id="1"/>
                    </w:p>
                  </w:txbxContent>
                </v:textbox>
                <w10:wrap type="topAndBottom"/>
              </v:rect>
            </w:pict>
          </mc:Fallback>
        </mc:AlternateContent>
      </w:r>
      <w:r w:rsidR="006179CC" w:rsidRPr="006179CC">
        <w:rPr>
          <w:rFonts w:ascii="Times New Roman" w:eastAsia="標楷體" w:hAnsi="Times New Roman" w:cs="Times New Roman" w:hint="eastAsia"/>
          <w:sz w:val="36"/>
          <w:szCs w:val="36"/>
        </w:rPr>
        <w:t>桃園市</w:t>
      </w:r>
      <w:r w:rsidR="00D45734" w:rsidRPr="00D45734">
        <w:rPr>
          <w:rFonts w:ascii="Times New Roman" w:eastAsia="標楷體" w:hAnsi="Times New Roman" w:cs="Times New Roman" w:hint="eastAsia"/>
          <w:color w:val="FF0000"/>
          <w:sz w:val="36"/>
          <w:szCs w:val="36"/>
        </w:rPr>
        <w:t>OO</w:t>
      </w:r>
      <w:r w:rsidR="00356866">
        <w:rPr>
          <w:rFonts w:ascii="Times New Roman" w:eastAsia="標楷體" w:hAnsi="Times New Roman" w:cs="Times New Roman" w:hint="eastAsia"/>
          <w:sz w:val="36"/>
          <w:szCs w:val="36"/>
        </w:rPr>
        <w:t>幼兒園新建公共化工程</w:t>
      </w:r>
    </w:p>
    <w:p w14:paraId="71880459" w14:textId="5327CCA7" w:rsidR="006179CC" w:rsidRPr="006179CC" w:rsidRDefault="00081371" w:rsidP="006179CC">
      <w:pPr>
        <w:snapToGrid w:val="0"/>
        <w:spacing w:line="360" w:lineRule="auto"/>
        <w:jc w:val="center"/>
        <w:rPr>
          <w:rFonts w:ascii="Times New Roman" w:eastAsia="標楷體" w:hAnsi="Times New Roman" w:cs="Times New Roman"/>
          <w:sz w:val="36"/>
          <w:szCs w:val="36"/>
        </w:rPr>
      </w:pPr>
      <w:r>
        <w:rPr>
          <w:rFonts w:ascii="Times New Roman" w:eastAsia="標楷體" w:hAnsi="Times New Roman" w:cs="Times New Roman" w:hint="eastAsia"/>
          <w:sz w:val="36"/>
          <w:szCs w:val="36"/>
        </w:rPr>
        <w:t xml:space="preserve"> </w:t>
      </w:r>
    </w:p>
    <w:p w14:paraId="1C4223D2" w14:textId="20A57F1A" w:rsidR="003F3304" w:rsidRDefault="00636E90" w:rsidP="006179CC">
      <w:pPr>
        <w:snapToGrid w:val="0"/>
        <w:spacing w:line="360" w:lineRule="auto"/>
        <w:jc w:val="center"/>
        <w:rPr>
          <w:rFonts w:ascii="Times New Roman" w:eastAsia="標楷體" w:hAnsi="Times New Roman" w:cs="Times New Roman"/>
          <w:sz w:val="36"/>
          <w:szCs w:val="36"/>
        </w:rPr>
      </w:pPr>
      <w:r>
        <w:rPr>
          <w:rFonts w:ascii="Times New Roman" w:eastAsia="標楷體" w:hAnsi="Times New Roman" w:cs="Times New Roman" w:hint="eastAsia"/>
          <w:sz w:val="36"/>
          <w:szCs w:val="36"/>
        </w:rPr>
        <w:t>委託技術服務</w:t>
      </w:r>
      <w:r w:rsidR="00AA5D5B">
        <w:rPr>
          <w:rFonts w:ascii="Times New Roman" w:eastAsia="標楷體" w:hAnsi="Times New Roman" w:cs="Times New Roman" w:hint="eastAsia"/>
          <w:sz w:val="36"/>
          <w:szCs w:val="36"/>
        </w:rPr>
        <w:t>案</w:t>
      </w:r>
    </w:p>
    <w:p w14:paraId="419EC318" w14:textId="0809DDB8" w:rsidR="003F3304" w:rsidRDefault="00C10C31" w:rsidP="00D96972">
      <w:pPr>
        <w:snapToGrid w:val="0"/>
        <w:spacing w:line="360" w:lineRule="auto"/>
        <w:jc w:val="center"/>
        <w:rPr>
          <w:rFonts w:ascii="Times New Roman" w:eastAsia="標楷體" w:hAnsi="Times New Roman" w:cs="Times New Roman"/>
          <w:sz w:val="36"/>
          <w:szCs w:val="36"/>
        </w:rPr>
      </w:pPr>
      <w:r w:rsidRPr="006179CC">
        <w:rPr>
          <w:rFonts w:ascii="Times New Roman" w:eastAsia="標楷體" w:hAnsi="Times New Roman" w:cs="Times New Roman" w:hint="eastAsia"/>
          <w:sz w:val="36"/>
          <w:szCs w:val="36"/>
        </w:rPr>
        <w:t>需求計畫書</w:t>
      </w:r>
    </w:p>
    <w:p w14:paraId="0D035FD6" w14:textId="5E860F6B" w:rsidR="0093414F" w:rsidRDefault="0093414F" w:rsidP="00D96972">
      <w:pPr>
        <w:snapToGrid w:val="0"/>
        <w:spacing w:line="360" w:lineRule="auto"/>
        <w:jc w:val="center"/>
        <w:rPr>
          <w:rFonts w:ascii="Times New Roman" w:eastAsia="標楷體" w:hAnsi="Times New Roman" w:cs="Times New Roman"/>
          <w:sz w:val="36"/>
          <w:szCs w:val="36"/>
        </w:rPr>
      </w:pPr>
    </w:p>
    <w:p w14:paraId="580A55A2" w14:textId="7D560970" w:rsidR="0093414F" w:rsidRDefault="0093414F" w:rsidP="00D96972">
      <w:pPr>
        <w:snapToGrid w:val="0"/>
        <w:spacing w:line="360" w:lineRule="auto"/>
        <w:jc w:val="center"/>
        <w:rPr>
          <w:rFonts w:ascii="Times New Roman" w:eastAsia="標楷體" w:hAnsi="Times New Roman" w:cs="Times New Roman"/>
          <w:sz w:val="36"/>
          <w:szCs w:val="36"/>
        </w:rPr>
      </w:pPr>
    </w:p>
    <w:p w14:paraId="68B4FB3B" w14:textId="0267FDB6" w:rsidR="0093414F" w:rsidRDefault="0093414F" w:rsidP="00D96972">
      <w:pPr>
        <w:snapToGrid w:val="0"/>
        <w:spacing w:line="360" w:lineRule="auto"/>
        <w:jc w:val="center"/>
        <w:rPr>
          <w:rFonts w:ascii="Times New Roman" w:eastAsia="標楷體" w:hAnsi="Times New Roman" w:cs="Times New Roman"/>
          <w:sz w:val="36"/>
          <w:szCs w:val="36"/>
        </w:rPr>
      </w:pPr>
    </w:p>
    <w:p w14:paraId="6A7CD122" w14:textId="7F9C6467" w:rsidR="0093414F" w:rsidRDefault="0093414F" w:rsidP="00D96972">
      <w:pPr>
        <w:snapToGrid w:val="0"/>
        <w:spacing w:line="360" w:lineRule="auto"/>
        <w:jc w:val="center"/>
        <w:rPr>
          <w:rFonts w:ascii="Times New Roman" w:eastAsia="標楷體" w:hAnsi="Times New Roman" w:cs="Times New Roman"/>
          <w:sz w:val="36"/>
          <w:szCs w:val="36"/>
        </w:rPr>
      </w:pPr>
    </w:p>
    <w:p w14:paraId="66B4D854" w14:textId="3A4F45F9" w:rsidR="0093414F" w:rsidRDefault="0093414F" w:rsidP="00D96972">
      <w:pPr>
        <w:snapToGrid w:val="0"/>
        <w:spacing w:line="360" w:lineRule="auto"/>
        <w:jc w:val="center"/>
        <w:rPr>
          <w:rFonts w:ascii="Times New Roman" w:eastAsia="標楷體" w:hAnsi="Times New Roman" w:cs="Times New Roman"/>
          <w:sz w:val="36"/>
          <w:szCs w:val="36"/>
        </w:rPr>
      </w:pPr>
    </w:p>
    <w:p w14:paraId="218F05EB" w14:textId="2CEC7590" w:rsidR="0093414F" w:rsidRDefault="0093414F" w:rsidP="0093414F">
      <w:pPr>
        <w:snapToGrid w:val="0"/>
        <w:spacing w:line="360" w:lineRule="auto"/>
        <w:rPr>
          <w:rFonts w:ascii="Times New Roman" w:eastAsia="標楷體" w:hAnsi="Times New Roman" w:cs="Times New Roman"/>
          <w:sz w:val="36"/>
          <w:szCs w:val="36"/>
        </w:rPr>
      </w:pPr>
    </w:p>
    <w:p w14:paraId="0666EC29" w14:textId="4741FE25" w:rsidR="004A1299" w:rsidRDefault="004A1299" w:rsidP="0093414F">
      <w:pPr>
        <w:snapToGrid w:val="0"/>
        <w:spacing w:line="360" w:lineRule="auto"/>
        <w:rPr>
          <w:rFonts w:ascii="Times New Roman" w:eastAsia="標楷體" w:hAnsi="Times New Roman" w:cs="Times New Roman"/>
          <w:sz w:val="36"/>
          <w:szCs w:val="36"/>
        </w:rPr>
      </w:pPr>
    </w:p>
    <w:p w14:paraId="49BFB219" w14:textId="5F0C8AE7" w:rsidR="004A1299" w:rsidRDefault="004A1299" w:rsidP="0093414F">
      <w:pPr>
        <w:snapToGrid w:val="0"/>
        <w:spacing w:line="360" w:lineRule="auto"/>
        <w:rPr>
          <w:rFonts w:ascii="Times New Roman" w:eastAsia="標楷體" w:hAnsi="Times New Roman" w:cs="Times New Roman"/>
          <w:sz w:val="36"/>
          <w:szCs w:val="36"/>
        </w:rPr>
      </w:pPr>
    </w:p>
    <w:p w14:paraId="7F39ABBC" w14:textId="0285E30A" w:rsidR="004A1299" w:rsidRDefault="004A1299" w:rsidP="0093414F">
      <w:pPr>
        <w:snapToGrid w:val="0"/>
        <w:spacing w:line="360" w:lineRule="auto"/>
        <w:rPr>
          <w:rFonts w:ascii="Times New Roman" w:eastAsia="標楷體" w:hAnsi="Times New Roman" w:cs="Times New Roman"/>
          <w:sz w:val="36"/>
          <w:szCs w:val="36"/>
        </w:rPr>
      </w:pPr>
    </w:p>
    <w:p w14:paraId="6563A9BB" w14:textId="2F0FB585" w:rsidR="004A1299" w:rsidRDefault="004A1299" w:rsidP="0093414F">
      <w:pPr>
        <w:snapToGrid w:val="0"/>
        <w:spacing w:line="360" w:lineRule="auto"/>
        <w:rPr>
          <w:rFonts w:ascii="Times New Roman" w:eastAsia="標楷體" w:hAnsi="Times New Roman" w:cs="Times New Roman"/>
          <w:sz w:val="36"/>
          <w:szCs w:val="36"/>
        </w:rPr>
      </w:pPr>
    </w:p>
    <w:p w14:paraId="08B37A2C" w14:textId="0B618C1F" w:rsidR="004A1299" w:rsidRDefault="004A1299" w:rsidP="0093414F">
      <w:pPr>
        <w:snapToGrid w:val="0"/>
        <w:spacing w:line="360" w:lineRule="auto"/>
        <w:rPr>
          <w:rFonts w:ascii="Times New Roman" w:eastAsia="標楷體" w:hAnsi="Times New Roman" w:cs="Times New Roman"/>
          <w:sz w:val="36"/>
          <w:szCs w:val="36"/>
        </w:rPr>
      </w:pPr>
    </w:p>
    <w:p w14:paraId="38493167" w14:textId="26F4378D" w:rsidR="004A1299" w:rsidRDefault="004A1299" w:rsidP="0093414F">
      <w:pPr>
        <w:snapToGrid w:val="0"/>
        <w:spacing w:line="360" w:lineRule="auto"/>
        <w:rPr>
          <w:rFonts w:ascii="Times New Roman" w:eastAsia="標楷體" w:hAnsi="Times New Roman" w:cs="Times New Roman"/>
          <w:sz w:val="36"/>
          <w:szCs w:val="36"/>
        </w:rPr>
      </w:pPr>
    </w:p>
    <w:p w14:paraId="0203D64C" w14:textId="77777777" w:rsidR="004A1299" w:rsidRPr="009777E9" w:rsidRDefault="004A1299" w:rsidP="0093414F">
      <w:pPr>
        <w:snapToGrid w:val="0"/>
        <w:spacing w:line="360" w:lineRule="auto"/>
        <w:rPr>
          <w:rFonts w:ascii="Times New Roman" w:eastAsia="標楷體" w:hAnsi="Times New Roman" w:cs="Times New Roman"/>
          <w:sz w:val="36"/>
          <w:szCs w:val="36"/>
        </w:rPr>
      </w:pPr>
    </w:p>
    <w:p w14:paraId="6B6B6FEE" w14:textId="2BDB358E" w:rsidR="0093414F" w:rsidRDefault="00D96972" w:rsidP="003F3304">
      <w:pPr>
        <w:snapToGrid w:val="0"/>
        <w:spacing w:line="360" w:lineRule="auto"/>
        <w:jc w:val="center"/>
        <w:rPr>
          <w:rFonts w:ascii="Times New Roman" w:eastAsia="標楷體" w:hAnsi="Times New Roman" w:cs="Times New Roman"/>
          <w:sz w:val="36"/>
          <w:szCs w:val="36"/>
        </w:rPr>
      </w:pPr>
      <w:r w:rsidRPr="00922F5F">
        <w:rPr>
          <w:rFonts w:ascii="Times New Roman" w:eastAsia="標楷體" w:hAnsi="Times New Roman" w:cs="Times New Roman"/>
          <w:sz w:val="36"/>
          <w:szCs w:val="36"/>
        </w:rPr>
        <w:t>中華民國</w:t>
      </w:r>
      <w:r w:rsidR="00356866">
        <w:rPr>
          <w:rFonts w:ascii="Times New Roman" w:eastAsia="標楷體" w:hAnsi="Times New Roman" w:cs="Times New Roman" w:hint="eastAsia"/>
          <w:color w:val="FF0000"/>
          <w:sz w:val="36"/>
          <w:szCs w:val="36"/>
        </w:rPr>
        <w:t xml:space="preserve">     </w:t>
      </w:r>
      <w:r w:rsidRPr="00922F5F">
        <w:rPr>
          <w:rFonts w:ascii="Times New Roman" w:eastAsia="標楷體" w:hAnsi="Times New Roman" w:cs="Times New Roman"/>
          <w:sz w:val="36"/>
          <w:szCs w:val="36"/>
        </w:rPr>
        <w:t>年</w:t>
      </w:r>
      <w:r w:rsidR="00356866">
        <w:rPr>
          <w:rFonts w:ascii="Times New Roman" w:eastAsia="標楷體" w:hAnsi="Times New Roman" w:cs="Times New Roman" w:hint="eastAsia"/>
          <w:color w:val="FF0000"/>
          <w:sz w:val="36"/>
          <w:szCs w:val="36"/>
        </w:rPr>
        <w:t xml:space="preserve">     </w:t>
      </w:r>
      <w:r w:rsidRPr="00922F5F">
        <w:rPr>
          <w:rFonts w:ascii="Times New Roman" w:eastAsia="標楷體" w:hAnsi="Times New Roman" w:cs="Times New Roman"/>
          <w:sz w:val="36"/>
          <w:szCs w:val="36"/>
        </w:rPr>
        <w:t>月</w:t>
      </w:r>
    </w:p>
    <w:p w14:paraId="2DE496CA" w14:textId="4DF997F5" w:rsidR="006179CC" w:rsidRDefault="006179CC" w:rsidP="003F3304">
      <w:pPr>
        <w:snapToGrid w:val="0"/>
        <w:spacing w:line="360" w:lineRule="auto"/>
        <w:jc w:val="center"/>
        <w:rPr>
          <w:rFonts w:ascii="Times New Roman" w:eastAsia="標楷體" w:hAnsi="Times New Roman" w:cs="Times New Roman"/>
          <w:sz w:val="36"/>
          <w:szCs w:val="36"/>
        </w:rPr>
      </w:pPr>
    </w:p>
    <w:p w14:paraId="7B477308" w14:textId="4261FAED" w:rsidR="006179CC" w:rsidRDefault="006179CC" w:rsidP="003F3304">
      <w:pPr>
        <w:snapToGrid w:val="0"/>
        <w:spacing w:line="360" w:lineRule="auto"/>
        <w:jc w:val="center"/>
        <w:rPr>
          <w:rFonts w:ascii="Times New Roman" w:eastAsia="標楷體" w:hAnsi="Times New Roman" w:cs="Times New Roman"/>
          <w:sz w:val="36"/>
          <w:szCs w:val="36"/>
        </w:rPr>
      </w:pPr>
    </w:p>
    <w:p w14:paraId="29E2B48B" w14:textId="77777777" w:rsidR="005A394D" w:rsidRPr="00922F5F" w:rsidRDefault="005A394D" w:rsidP="00BD7912">
      <w:pPr>
        <w:pStyle w:val="10"/>
        <w:jc w:val="center"/>
        <w:rPr>
          <w:rFonts w:ascii="Times New Roman" w:eastAsia="標楷體" w:hAnsi="Times New Roman" w:cs="Times New Roman"/>
          <w:b w:val="0"/>
          <w:sz w:val="32"/>
        </w:rPr>
      </w:pPr>
      <w:bookmarkStart w:id="2" w:name="_Toc420939698"/>
      <w:bookmarkStart w:id="3" w:name="_Toc420939833"/>
      <w:bookmarkStart w:id="4" w:name="_Toc420940106"/>
      <w:bookmarkStart w:id="5" w:name="_Toc433217065"/>
      <w:bookmarkStart w:id="6" w:name="_Toc90032480"/>
      <w:r w:rsidRPr="00922F5F">
        <w:rPr>
          <w:rFonts w:ascii="Times New Roman" w:eastAsia="標楷體" w:hAnsi="Times New Roman" w:cs="Times New Roman"/>
          <w:sz w:val="32"/>
        </w:rPr>
        <w:t>目錄</w:t>
      </w:r>
      <w:bookmarkEnd w:id="2"/>
      <w:bookmarkEnd w:id="3"/>
      <w:bookmarkEnd w:id="4"/>
      <w:bookmarkEnd w:id="5"/>
      <w:bookmarkEnd w:id="6"/>
    </w:p>
    <w:p w14:paraId="6322D6D5" w14:textId="2B54F462" w:rsidR="007F1DB4" w:rsidRDefault="00876645">
      <w:pPr>
        <w:pStyle w:val="13"/>
        <w:rPr>
          <w:rFonts w:asciiTheme="minorHAnsi" w:eastAsiaTheme="minorEastAsia" w:hAnsiTheme="minorHAnsi" w:cstheme="minorBidi"/>
          <w:noProof/>
        </w:rPr>
      </w:pPr>
      <w:r w:rsidRPr="00922F5F">
        <w:fldChar w:fldCharType="begin"/>
      </w:r>
      <w:r w:rsidRPr="00922F5F">
        <w:instrText xml:space="preserve"> TOC \o "1-3" \h \z \u </w:instrText>
      </w:r>
      <w:r w:rsidRPr="00922F5F">
        <w:fldChar w:fldCharType="separate"/>
      </w:r>
      <w:hyperlink w:anchor="_Toc90032480" w:history="1">
        <w:r w:rsidR="007F1DB4" w:rsidRPr="00A60023">
          <w:rPr>
            <w:rStyle w:val="ab"/>
            <w:rFonts w:hint="eastAsia"/>
            <w:noProof/>
          </w:rPr>
          <w:t>目錄</w:t>
        </w:r>
        <w:r w:rsidR="007F1DB4">
          <w:rPr>
            <w:noProof/>
            <w:webHidden/>
          </w:rPr>
          <w:tab/>
        </w:r>
        <w:r w:rsidR="007F1DB4">
          <w:rPr>
            <w:noProof/>
            <w:webHidden/>
          </w:rPr>
          <w:fldChar w:fldCharType="begin"/>
        </w:r>
        <w:r w:rsidR="007F1DB4">
          <w:rPr>
            <w:noProof/>
            <w:webHidden/>
          </w:rPr>
          <w:instrText xml:space="preserve"> PAGEREF _Toc90032480 \h </w:instrText>
        </w:r>
        <w:r w:rsidR="007F1DB4">
          <w:rPr>
            <w:noProof/>
            <w:webHidden/>
          </w:rPr>
        </w:r>
        <w:r w:rsidR="007F1DB4">
          <w:rPr>
            <w:noProof/>
            <w:webHidden/>
          </w:rPr>
          <w:fldChar w:fldCharType="separate"/>
        </w:r>
        <w:r w:rsidR="00C22EAF">
          <w:rPr>
            <w:noProof/>
            <w:webHidden/>
          </w:rPr>
          <w:t>II</w:t>
        </w:r>
        <w:r w:rsidR="007F1DB4">
          <w:rPr>
            <w:noProof/>
            <w:webHidden/>
          </w:rPr>
          <w:fldChar w:fldCharType="end"/>
        </w:r>
      </w:hyperlink>
    </w:p>
    <w:p w14:paraId="4A98986C" w14:textId="6753B6EF" w:rsidR="007F1DB4" w:rsidRDefault="00EC5DB5">
      <w:pPr>
        <w:pStyle w:val="13"/>
        <w:rPr>
          <w:rFonts w:asciiTheme="minorHAnsi" w:eastAsiaTheme="minorEastAsia" w:hAnsiTheme="minorHAnsi" w:cstheme="minorBidi"/>
          <w:noProof/>
        </w:rPr>
      </w:pPr>
      <w:hyperlink w:anchor="_Toc90032481" w:history="1">
        <w:r w:rsidR="007F1DB4" w:rsidRPr="00A60023">
          <w:rPr>
            <w:rStyle w:val="ab"/>
            <w:rFonts w:hint="eastAsia"/>
            <w:noProof/>
          </w:rPr>
          <w:t>第一章</w:t>
        </w:r>
        <w:r w:rsidR="007F1DB4">
          <w:rPr>
            <w:rFonts w:asciiTheme="minorHAnsi" w:eastAsiaTheme="minorEastAsia" w:hAnsiTheme="minorHAnsi" w:cstheme="minorBidi"/>
            <w:noProof/>
          </w:rPr>
          <w:tab/>
        </w:r>
        <w:r w:rsidR="007F1DB4" w:rsidRPr="00A60023">
          <w:rPr>
            <w:rStyle w:val="ab"/>
            <w:rFonts w:hint="eastAsia"/>
            <w:noProof/>
          </w:rPr>
          <w:t>規劃緣起</w:t>
        </w:r>
        <w:r w:rsidR="007F1DB4">
          <w:rPr>
            <w:noProof/>
            <w:webHidden/>
          </w:rPr>
          <w:tab/>
        </w:r>
        <w:r w:rsidR="007F1DB4">
          <w:rPr>
            <w:noProof/>
            <w:webHidden/>
          </w:rPr>
          <w:fldChar w:fldCharType="begin"/>
        </w:r>
        <w:r w:rsidR="007F1DB4">
          <w:rPr>
            <w:noProof/>
            <w:webHidden/>
          </w:rPr>
          <w:instrText xml:space="preserve"> PAGEREF _Toc90032481 \h </w:instrText>
        </w:r>
        <w:r w:rsidR="007F1DB4">
          <w:rPr>
            <w:noProof/>
            <w:webHidden/>
          </w:rPr>
        </w:r>
        <w:r w:rsidR="007F1DB4">
          <w:rPr>
            <w:noProof/>
            <w:webHidden/>
          </w:rPr>
          <w:fldChar w:fldCharType="separate"/>
        </w:r>
        <w:r w:rsidR="00C22EAF">
          <w:rPr>
            <w:noProof/>
            <w:webHidden/>
          </w:rPr>
          <w:t>3</w:t>
        </w:r>
        <w:r w:rsidR="007F1DB4">
          <w:rPr>
            <w:noProof/>
            <w:webHidden/>
          </w:rPr>
          <w:fldChar w:fldCharType="end"/>
        </w:r>
      </w:hyperlink>
    </w:p>
    <w:p w14:paraId="5B1C486A" w14:textId="6D83EF4A" w:rsidR="007F1DB4" w:rsidRDefault="00EC5DB5">
      <w:pPr>
        <w:pStyle w:val="23"/>
        <w:rPr>
          <w:rFonts w:asciiTheme="minorHAnsi" w:eastAsiaTheme="minorEastAsia" w:hAnsiTheme="minorHAnsi"/>
          <w:noProof/>
        </w:rPr>
      </w:pPr>
      <w:hyperlink w:anchor="_Toc90032482" w:history="1">
        <w:r w:rsidR="007F1DB4" w:rsidRPr="00A60023">
          <w:rPr>
            <w:rStyle w:val="ab"/>
            <w:noProof/>
          </w:rPr>
          <w:t>1-1</w:t>
        </w:r>
        <w:r w:rsidR="007F1DB4">
          <w:rPr>
            <w:rFonts w:asciiTheme="minorHAnsi" w:eastAsiaTheme="minorEastAsia" w:hAnsiTheme="minorHAnsi"/>
            <w:noProof/>
          </w:rPr>
          <w:tab/>
        </w:r>
        <w:r w:rsidR="007F1DB4" w:rsidRPr="00A60023">
          <w:rPr>
            <w:rStyle w:val="ab"/>
            <w:rFonts w:hint="eastAsia"/>
            <w:noProof/>
          </w:rPr>
          <w:t>總則</w:t>
        </w:r>
        <w:r w:rsidR="007F1DB4">
          <w:rPr>
            <w:noProof/>
            <w:webHidden/>
          </w:rPr>
          <w:tab/>
        </w:r>
        <w:r w:rsidR="007F1DB4">
          <w:rPr>
            <w:noProof/>
            <w:webHidden/>
          </w:rPr>
          <w:fldChar w:fldCharType="begin"/>
        </w:r>
        <w:r w:rsidR="007F1DB4">
          <w:rPr>
            <w:noProof/>
            <w:webHidden/>
          </w:rPr>
          <w:instrText xml:space="preserve"> PAGEREF _Toc90032482 \h </w:instrText>
        </w:r>
        <w:r w:rsidR="007F1DB4">
          <w:rPr>
            <w:noProof/>
            <w:webHidden/>
          </w:rPr>
        </w:r>
        <w:r w:rsidR="007F1DB4">
          <w:rPr>
            <w:noProof/>
            <w:webHidden/>
          </w:rPr>
          <w:fldChar w:fldCharType="separate"/>
        </w:r>
        <w:r w:rsidR="00C22EAF">
          <w:rPr>
            <w:noProof/>
            <w:webHidden/>
          </w:rPr>
          <w:t>3</w:t>
        </w:r>
        <w:r w:rsidR="007F1DB4">
          <w:rPr>
            <w:noProof/>
            <w:webHidden/>
          </w:rPr>
          <w:fldChar w:fldCharType="end"/>
        </w:r>
      </w:hyperlink>
    </w:p>
    <w:p w14:paraId="6712FAE6" w14:textId="38AEFD7C" w:rsidR="007F1DB4" w:rsidRDefault="00EC5DB5">
      <w:pPr>
        <w:pStyle w:val="23"/>
        <w:rPr>
          <w:rFonts w:asciiTheme="minorHAnsi" w:eastAsiaTheme="minorEastAsia" w:hAnsiTheme="minorHAnsi"/>
          <w:noProof/>
        </w:rPr>
      </w:pPr>
      <w:hyperlink w:anchor="_Toc90032483" w:history="1">
        <w:r w:rsidR="007F1DB4" w:rsidRPr="00A60023">
          <w:rPr>
            <w:rStyle w:val="ab"/>
            <w:noProof/>
          </w:rPr>
          <w:t>1-2</w:t>
        </w:r>
        <w:r w:rsidR="007F1DB4">
          <w:rPr>
            <w:rFonts w:asciiTheme="minorHAnsi" w:eastAsiaTheme="minorEastAsia" w:hAnsiTheme="minorHAnsi"/>
            <w:noProof/>
          </w:rPr>
          <w:tab/>
        </w:r>
        <w:r w:rsidR="007F1DB4" w:rsidRPr="00A60023">
          <w:rPr>
            <w:rStyle w:val="ab"/>
            <w:rFonts w:hint="eastAsia"/>
            <w:noProof/>
          </w:rPr>
          <w:t>幼兒園興建緣由</w:t>
        </w:r>
        <w:r w:rsidR="007F1DB4">
          <w:rPr>
            <w:noProof/>
            <w:webHidden/>
          </w:rPr>
          <w:tab/>
        </w:r>
        <w:r w:rsidR="007F1DB4">
          <w:rPr>
            <w:noProof/>
            <w:webHidden/>
          </w:rPr>
          <w:fldChar w:fldCharType="begin"/>
        </w:r>
        <w:r w:rsidR="007F1DB4">
          <w:rPr>
            <w:noProof/>
            <w:webHidden/>
          </w:rPr>
          <w:instrText xml:space="preserve"> PAGEREF _Toc90032483 \h </w:instrText>
        </w:r>
        <w:r w:rsidR="007F1DB4">
          <w:rPr>
            <w:noProof/>
            <w:webHidden/>
          </w:rPr>
        </w:r>
        <w:r w:rsidR="007F1DB4">
          <w:rPr>
            <w:noProof/>
            <w:webHidden/>
          </w:rPr>
          <w:fldChar w:fldCharType="separate"/>
        </w:r>
        <w:r w:rsidR="00C22EAF">
          <w:rPr>
            <w:noProof/>
            <w:webHidden/>
          </w:rPr>
          <w:t>5</w:t>
        </w:r>
        <w:r w:rsidR="007F1DB4">
          <w:rPr>
            <w:noProof/>
            <w:webHidden/>
          </w:rPr>
          <w:fldChar w:fldCharType="end"/>
        </w:r>
      </w:hyperlink>
    </w:p>
    <w:p w14:paraId="5E303513" w14:textId="14693928" w:rsidR="007F1DB4" w:rsidRDefault="00EC5DB5">
      <w:pPr>
        <w:pStyle w:val="23"/>
        <w:rPr>
          <w:rFonts w:asciiTheme="minorHAnsi" w:eastAsiaTheme="minorEastAsia" w:hAnsiTheme="minorHAnsi"/>
          <w:noProof/>
        </w:rPr>
      </w:pPr>
      <w:hyperlink w:anchor="_Toc90032484" w:history="1">
        <w:r w:rsidR="007F1DB4" w:rsidRPr="00A60023">
          <w:rPr>
            <w:rStyle w:val="ab"/>
            <w:noProof/>
          </w:rPr>
          <w:t>1-3</w:t>
        </w:r>
        <w:r w:rsidR="007F1DB4">
          <w:rPr>
            <w:rFonts w:asciiTheme="minorHAnsi" w:eastAsiaTheme="minorEastAsia" w:hAnsiTheme="minorHAnsi"/>
            <w:noProof/>
          </w:rPr>
          <w:tab/>
        </w:r>
        <w:r w:rsidR="007F1DB4" w:rsidRPr="00A60023">
          <w:rPr>
            <w:rStyle w:val="ab"/>
            <w:rFonts w:hint="eastAsia"/>
            <w:noProof/>
          </w:rPr>
          <w:t>基地現況分析</w:t>
        </w:r>
        <w:r w:rsidR="007F1DB4">
          <w:rPr>
            <w:noProof/>
            <w:webHidden/>
          </w:rPr>
          <w:tab/>
        </w:r>
        <w:r w:rsidR="007F1DB4">
          <w:rPr>
            <w:noProof/>
            <w:webHidden/>
          </w:rPr>
          <w:fldChar w:fldCharType="begin"/>
        </w:r>
        <w:r w:rsidR="007F1DB4">
          <w:rPr>
            <w:noProof/>
            <w:webHidden/>
          </w:rPr>
          <w:instrText xml:space="preserve"> PAGEREF _Toc90032484 \h </w:instrText>
        </w:r>
        <w:r w:rsidR="007F1DB4">
          <w:rPr>
            <w:noProof/>
            <w:webHidden/>
          </w:rPr>
        </w:r>
        <w:r w:rsidR="007F1DB4">
          <w:rPr>
            <w:noProof/>
            <w:webHidden/>
          </w:rPr>
          <w:fldChar w:fldCharType="separate"/>
        </w:r>
        <w:r w:rsidR="00C22EAF">
          <w:rPr>
            <w:noProof/>
            <w:webHidden/>
          </w:rPr>
          <w:t>5</w:t>
        </w:r>
        <w:r w:rsidR="007F1DB4">
          <w:rPr>
            <w:noProof/>
            <w:webHidden/>
          </w:rPr>
          <w:fldChar w:fldCharType="end"/>
        </w:r>
      </w:hyperlink>
    </w:p>
    <w:p w14:paraId="7A710CD7" w14:textId="77B0DE76" w:rsidR="007F1DB4" w:rsidRDefault="00EC5DB5">
      <w:pPr>
        <w:pStyle w:val="13"/>
        <w:rPr>
          <w:rFonts w:asciiTheme="minorHAnsi" w:eastAsiaTheme="minorEastAsia" w:hAnsiTheme="minorHAnsi" w:cstheme="minorBidi"/>
          <w:noProof/>
        </w:rPr>
      </w:pPr>
      <w:hyperlink w:anchor="_Toc90032485" w:history="1">
        <w:r w:rsidR="007F1DB4" w:rsidRPr="00A60023">
          <w:rPr>
            <w:rStyle w:val="ab"/>
            <w:rFonts w:hint="eastAsia"/>
            <w:noProof/>
          </w:rPr>
          <w:t>第二章</w:t>
        </w:r>
        <w:r w:rsidR="007F1DB4">
          <w:rPr>
            <w:rFonts w:asciiTheme="minorHAnsi" w:eastAsiaTheme="minorEastAsia" w:hAnsiTheme="minorHAnsi" w:cstheme="minorBidi"/>
            <w:noProof/>
          </w:rPr>
          <w:tab/>
        </w:r>
        <w:r w:rsidR="007F1DB4" w:rsidRPr="00A60023">
          <w:rPr>
            <w:rStyle w:val="ab"/>
            <w:rFonts w:hint="eastAsia"/>
            <w:noProof/>
          </w:rPr>
          <w:t>幼兒園規劃理念</w:t>
        </w:r>
        <w:r w:rsidR="007F1DB4">
          <w:rPr>
            <w:noProof/>
            <w:webHidden/>
          </w:rPr>
          <w:tab/>
        </w:r>
        <w:r w:rsidR="007F1DB4">
          <w:rPr>
            <w:noProof/>
            <w:webHidden/>
          </w:rPr>
          <w:fldChar w:fldCharType="begin"/>
        </w:r>
        <w:r w:rsidR="007F1DB4">
          <w:rPr>
            <w:noProof/>
            <w:webHidden/>
          </w:rPr>
          <w:instrText xml:space="preserve"> PAGEREF _Toc90032485 \h </w:instrText>
        </w:r>
        <w:r w:rsidR="007F1DB4">
          <w:rPr>
            <w:noProof/>
            <w:webHidden/>
          </w:rPr>
        </w:r>
        <w:r w:rsidR="007F1DB4">
          <w:rPr>
            <w:noProof/>
            <w:webHidden/>
          </w:rPr>
          <w:fldChar w:fldCharType="separate"/>
        </w:r>
        <w:r w:rsidR="00C22EAF">
          <w:rPr>
            <w:noProof/>
            <w:webHidden/>
          </w:rPr>
          <w:t>8</w:t>
        </w:r>
        <w:r w:rsidR="007F1DB4">
          <w:rPr>
            <w:noProof/>
            <w:webHidden/>
          </w:rPr>
          <w:fldChar w:fldCharType="end"/>
        </w:r>
      </w:hyperlink>
    </w:p>
    <w:p w14:paraId="5E06865F" w14:textId="2F10D209" w:rsidR="007F1DB4" w:rsidRDefault="00EC5DB5">
      <w:pPr>
        <w:pStyle w:val="23"/>
        <w:rPr>
          <w:rFonts w:asciiTheme="minorHAnsi" w:eastAsiaTheme="minorEastAsia" w:hAnsiTheme="minorHAnsi"/>
          <w:noProof/>
        </w:rPr>
      </w:pPr>
      <w:hyperlink w:anchor="_Toc90032488" w:history="1">
        <w:r w:rsidR="007F1DB4" w:rsidRPr="00A60023">
          <w:rPr>
            <w:rStyle w:val="ab"/>
            <w:noProof/>
          </w:rPr>
          <w:t>2-1</w:t>
        </w:r>
        <w:r w:rsidR="007F1DB4">
          <w:rPr>
            <w:rFonts w:asciiTheme="minorHAnsi" w:eastAsiaTheme="minorEastAsia" w:hAnsiTheme="minorHAnsi"/>
            <w:noProof/>
          </w:rPr>
          <w:tab/>
        </w:r>
        <w:r w:rsidR="007F1DB4" w:rsidRPr="00A60023">
          <w:rPr>
            <w:rStyle w:val="ab"/>
            <w:rFonts w:hint="eastAsia"/>
            <w:noProof/>
          </w:rPr>
          <w:t>發展課題分析</w:t>
        </w:r>
        <w:r w:rsidR="007F1DB4">
          <w:rPr>
            <w:noProof/>
            <w:webHidden/>
          </w:rPr>
          <w:tab/>
        </w:r>
        <w:r w:rsidR="007F1DB4">
          <w:rPr>
            <w:noProof/>
            <w:webHidden/>
          </w:rPr>
          <w:fldChar w:fldCharType="begin"/>
        </w:r>
        <w:r w:rsidR="007F1DB4">
          <w:rPr>
            <w:noProof/>
            <w:webHidden/>
          </w:rPr>
          <w:instrText xml:space="preserve"> PAGEREF _Toc90032488 \h </w:instrText>
        </w:r>
        <w:r w:rsidR="007F1DB4">
          <w:rPr>
            <w:noProof/>
            <w:webHidden/>
          </w:rPr>
        </w:r>
        <w:r w:rsidR="007F1DB4">
          <w:rPr>
            <w:noProof/>
            <w:webHidden/>
          </w:rPr>
          <w:fldChar w:fldCharType="separate"/>
        </w:r>
        <w:r w:rsidR="00C22EAF">
          <w:rPr>
            <w:noProof/>
            <w:webHidden/>
          </w:rPr>
          <w:t>8</w:t>
        </w:r>
        <w:r w:rsidR="007F1DB4">
          <w:rPr>
            <w:noProof/>
            <w:webHidden/>
          </w:rPr>
          <w:fldChar w:fldCharType="end"/>
        </w:r>
      </w:hyperlink>
    </w:p>
    <w:p w14:paraId="3B5DC480" w14:textId="143BF8B0" w:rsidR="007F1DB4" w:rsidRDefault="00EC5DB5">
      <w:pPr>
        <w:pStyle w:val="23"/>
        <w:rPr>
          <w:rFonts w:asciiTheme="minorHAnsi" w:eastAsiaTheme="minorEastAsia" w:hAnsiTheme="minorHAnsi"/>
          <w:noProof/>
        </w:rPr>
      </w:pPr>
      <w:hyperlink w:anchor="_Toc90032489" w:history="1">
        <w:r w:rsidR="007F1DB4" w:rsidRPr="00A60023">
          <w:rPr>
            <w:rStyle w:val="ab"/>
            <w:noProof/>
          </w:rPr>
          <w:t>2-2</w:t>
        </w:r>
        <w:r w:rsidR="007F1DB4">
          <w:rPr>
            <w:rFonts w:asciiTheme="minorHAnsi" w:eastAsiaTheme="minorEastAsia" w:hAnsiTheme="minorHAnsi"/>
            <w:noProof/>
          </w:rPr>
          <w:tab/>
        </w:r>
        <w:r w:rsidR="007F1DB4" w:rsidRPr="00A60023">
          <w:rPr>
            <w:rStyle w:val="ab"/>
            <w:rFonts w:hint="eastAsia"/>
            <w:noProof/>
          </w:rPr>
          <w:t>幼兒園發展目標與需求</w:t>
        </w:r>
        <w:r w:rsidR="007F1DB4">
          <w:rPr>
            <w:noProof/>
            <w:webHidden/>
          </w:rPr>
          <w:tab/>
        </w:r>
        <w:r w:rsidR="007F1DB4">
          <w:rPr>
            <w:noProof/>
            <w:webHidden/>
          </w:rPr>
          <w:fldChar w:fldCharType="begin"/>
        </w:r>
        <w:r w:rsidR="007F1DB4">
          <w:rPr>
            <w:noProof/>
            <w:webHidden/>
          </w:rPr>
          <w:instrText xml:space="preserve"> PAGEREF _Toc90032489 \h </w:instrText>
        </w:r>
        <w:r w:rsidR="007F1DB4">
          <w:rPr>
            <w:noProof/>
            <w:webHidden/>
          </w:rPr>
        </w:r>
        <w:r w:rsidR="007F1DB4">
          <w:rPr>
            <w:noProof/>
            <w:webHidden/>
          </w:rPr>
          <w:fldChar w:fldCharType="separate"/>
        </w:r>
        <w:r w:rsidR="00C22EAF">
          <w:rPr>
            <w:noProof/>
            <w:webHidden/>
          </w:rPr>
          <w:t>8</w:t>
        </w:r>
        <w:r w:rsidR="007F1DB4">
          <w:rPr>
            <w:noProof/>
            <w:webHidden/>
          </w:rPr>
          <w:fldChar w:fldCharType="end"/>
        </w:r>
      </w:hyperlink>
    </w:p>
    <w:p w14:paraId="1748421C" w14:textId="78A15868" w:rsidR="007F1DB4" w:rsidRDefault="00EC5DB5">
      <w:pPr>
        <w:pStyle w:val="23"/>
        <w:rPr>
          <w:rFonts w:asciiTheme="minorHAnsi" w:eastAsiaTheme="minorEastAsia" w:hAnsiTheme="minorHAnsi"/>
          <w:noProof/>
        </w:rPr>
      </w:pPr>
      <w:hyperlink w:anchor="_Toc90032490" w:history="1">
        <w:r w:rsidR="007F1DB4" w:rsidRPr="00A60023">
          <w:rPr>
            <w:rStyle w:val="ab"/>
            <w:noProof/>
          </w:rPr>
          <w:t>2-3</w:t>
        </w:r>
        <w:r w:rsidR="007F1DB4">
          <w:rPr>
            <w:rFonts w:asciiTheme="minorHAnsi" w:eastAsiaTheme="minorEastAsia" w:hAnsiTheme="minorHAnsi"/>
            <w:noProof/>
          </w:rPr>
          <w:tab/>
        </w:r>
        <w:r w:rsidR="007F1DB4" w:rsidRPr="00A60023">
          <w:rPr>
            <w:rStyle w:val="ab"/>
            <w:rFonts w:hint="eastAsia"/>
            <w:noProof/>
          </w:rPr>
          <w:t>幼兒園安全計畫</w:t>
        </w:r>
        <w:r w:rsidR="007F1DB4">
          <w:rPr>
            <w:noProof/>
            <w:webHidden/>
          </w:rPr>
          <w:tab/>
        </w:r>
        <w:r w:rsidR="007F1DB4">
          <w:rPr>
            <w:noProof/>
            <w:webHidden/>
          </w:rPr>
          <w:fldChar w:fldCharType="begin"/>
        </w:r>
        <w:r w:rsidR="007F1DB4">
          <w:rPr>
            <w:noProof/>
            <w:webHidden/>
          </w:rPr>
          <w:instrText xml:space="preserve"> PAGEREF _Toc90032490 \h </w:instrText>
        </w:r>
        <w:r w:rsidR="007F1DB4">
          <w:rPr>
            <w:noProof/>
            <w:webHidden/>
          </w:rPr>
        </w:r>
        <w:r w:rsidR="007F1DB4">
          <w:rPr>
            <w:noProof/>
            <w:webHidden/>
          </w:rPr>
          <w:fldChar w:fldCharType="separate"/>
        </w:r>
        <w:r w:rsidR="00C22EAF">
          <w:rPr>
            <w:noProof/>
            <w:webHidden/>
          </w:rPr>
          <w:t>9</w:t>
        </w:r>
        <w:r w:rsidR="007F1DB4">
          <w:rPr>
            <w:noProof/>
            <w:webHidden/>
          </w:rPr>
          <w:fldChar w:fldCharType="end"/>
        </w:r>
      </w:hyperlink>
    </w:p>
    <w:p w14:paraId="4A1CFD52" w14:textId="2DEBBEA5" w:rsidR="007F1DB4" w:rsidRDefault="00EC5DB5">
      <w:pPr>
        <w:pStyle w:val="13"/>
        <w:rPr>
          <w:rFonts w:asciiTheme="minorHAnsi" w:eastAsiaTheme="minorEastAsia" w:hAnsiTheme="minorHAnsi" w:cstheme="minorBidi"/>
          <w:noProof/>
        </w:rPr>
      </w:pPr>
      <w:hyperlink w:anchor="_Toc90032491" w:history="1">
        <w:r w:rsidR="007F1DB4" w:rsidRPr="00A60023">
          <w:rPr>
            <w:rStyle w:val="ab"/>
            <w:rFonts w:hint="eastAsia"/>
            <w:noProof/>
          </w:rPr>
          <w:t>第三章</w:t>
        </w:r>
        <w:r w:rsidR="007F1DB4">
          <w:rPr>
            <w:rFonts w:asciiTheme="minorHAnsi" w:eastAsiaTheme="minorEastAsia" w:hAnsiTheme="minorHAnsi" w:cstheme="minorBidi"/>
            <w:noProof/>
          </w:rPr>
          <w:tab/>
        </w:r>
        <w:r w:rsidR="007F1DB4" w:rsidRPr="00A60023">
          <w:rPr>
            <w:rStyle w:val="ab"/>
            <w:rFonts w:hint="eastAsia"/>
            <w:noProof/>
          </w:rPr>
          <w:t>作業規範及空間需求</w:t>
        </w:r>
        <w:r w:rsidR="007F1DB4">
          <w:rPr>
            <w:noProof/>
            <w:webHidden/>
          </w:rPr>
          <w:tab/>
        </w:r>
        <w:r w:rsidR="007F1DB4">
          <w:rPr>
            <w:noProof/>
            <w:webHidden/>
          </w:rPr>
          <w:fldChar w:fldCharType="begin"/>
        </w:r>
        <w:r w:rsidR="007F1DB4">
          <w:rPr>
            <w:noProof/>
            <w:webHidden/>
          </w:rPr>
          <w:instrText xml:space="preserve"> PAGEREF _Toc90032491 \h </w:instrText>
        </w:r>
        <w:r w:rsidR="007F1DB4">
          <w:rPr>
            <w:noProof/>
            <w:webHidden/>
          </w:rPr>
        </w:r>
        <w:r w:rsidR="007F1DB4">
          <w:rPr>
            <w:noProof/>
            <w:webHidden/>
          </w:rPr>
          <w:fldChar w:fldCharType="separate"/>
        </w:r>
        <w:r w:rsidR="00C22EAF">
          <w:rPr>
            <w:noProof/>
            <w:webHidden/>
          </w:rPr>
          <w:t>10</w:t>
        </w:r>
        <w:r w:rsidR="007F1DB4">
          <w:rPr>
            <w:noProof/>
            <w:webHidden/>
          </w:rPr>
          <w:fldChar w:fldCharType="end"/>
        </w:r>
      </w:hyperlink>
    </w:p>
    <w:p w14:paraId="552F01C3" w14:textId="64E217C5" w:rsidR="007F1DB4" w:rsidRDefault="00EC5DB5">
      <w:pPr>
        <w:pStyle w:val="23"/>
        <w:rPr>
          <w:rFonts w:asciiTheme="minorHAnsi" w:eastAsiaTheme="minorEastAsia" w:hAnsiTheme="minorHAnsi"/>
          <w:noProof/>
        </w:rPr>
      </w:pPr>
      <w:hyperlink w:anchor="_Toc90032494" w:history="1">
        <w:r w:rsidR="007F1DB4" w:rsidRPr="00A60023">
          <w:rPr>
            <w:rStyle w:val="ab"/>
            <w:noProof/>
          </w:rPr>
          <w:t>3-1</w:t>
        </w:r>
        <w:r w:rsidR="007F1DB4">
          <w:rPr>
            <w:rFonts w:asciiTheme="minorHAnsi" w:eastAsiaTheme="minorEastAsia" w:hAnsiTheme="minorHAnsi"/>
            <w:noProof/>
          </w:rPr>
          <w:tab/>
        </w:r>
        <w:r w:rsidR="007F1DB4" w:rsidRPr="00A60023">
          <w:rPr>
            <w:rStyle w:val="ab"/>
            <w:rFonts w:hint="eastAsia"/>
            <w:noProof/>
          </w:rPr>
          <w:t>作業規範及計畫期程</w:t>
        </w:r>
        <w:r w:rsidR="007F1DB4">
          <w:rPr>
            <w:noProof/>
            <w:webHidden/>
          </w:rPr>
          <w:tab/>
        </w:r>
        <w:r w:rsidR="007F1DB4">
          <w:rPr>
            <w:noProof/>
            <w:webHidden/>
          </w:rPr>
          <w:fldChar w:fldCharType="begin"/>
        </w:r>
        <w:r w:rsidR="007F1DB4">
          <w:rPr>
            <w:noProof/>
            <w:webHidden/>
          </w:rPr>
          <w:instrText xml:space="preserve"> PAGEREF _Toc90032494 \h </w:instrText>
        </w:r>
        <w:r w:rsidR="007F1DB4">
          <w:rPr>
            <w:noProof/>
            <w:webHidden/>
          </w:rPr>
        </w:r>
        <w:r w:rsidR="007F1DB4">
          <w:rPr>
            <w:noProof/>
            <w:webHidden/>
          </w:rPr>
          <w:fldChar w:fldCharType="separate"/>
        </w:r>
        <w:r w:rsidR="00C22EAF">
          <w:rPr>
            <w:noProof/>
            <w:webHidden/>
          </w:rPr>
          <w:t>10</w:t>
        </w:r>
        <w:r w:rsidR="007F1DB4">
          <w:rPr>
            <w:noProof/>
            <w:webHidden/>
          </w:rPr>
          <w:fldChar w:fldCharType="end"/>
        </w:r>
      </w:hyperlink>
    </w:p>
    <w:p w14:paraId="076380EB" w14:textId="0EC64630" w:rsidR="007F1DB4" w:rsidRDefault="00EC5DB5">
      <w:pPr>
        <w:pStyle w:val="23"/>
        <w:rPr>
          <w:rFonts w:asciiTheme="minorHAnsi" w:eastAsiaTheme="minorEastAsia" w:hAnsiTheme="minorHAnsi"/>
          <w:noProof/>
        </w:rPr>
      </w:pPr>
      <w:hyperlink w:anchor="_Toc90032495" w:history="1">
        <w:r w:rsidR="007F1DB4" w:rsidRPr="00A60023">
          <w:rPr>
            <w:rStyle w:val="ab"/>
            <w:noProof/>
          </w:rPr>
          <w:t>3-2</w:t>
        </w:r>
        <w:r w:rsidR="007F1DB4">
          <w:rPr>
            <w:rFonts w:asciiTheme="minorHAnsi" w:eastAsiaTheme="minorEastAsia" w:hAnsiTheme="minorHAnsi"/>
            <w:noProof/>
          </w:rPr>
          <w:tab/>
        </w:r>
        <w:r w:rsidR="007F1DB4" w:rsidRPr="00A60023">
          <w:rPr>
            <w:rStyle w:val="ab"/>
            <w:rFonts w:hint="eastAsia"/>
            <w:noProof/>
          </w:rPr>
          <w:t>空間需求及說明</w:t>
        </w:r>
        <w:r w:rsidR="007F1DB4">
          <w:rPr>
            <w:noProof/>
            <w:webHidden/>
          </w:rPr>
          <w:tab/>
        </w:r>
        <w:r w:rsidR="007F1DB4">
          <w:rPr>
            <w:noProof/>
            <w:webHidden/>
          </w:rPr>
          <w:fldChar w:fldCharType="begin"/>
        </w:r>
        <w:r w:rsidR="007F1DB4">
          <w:rPr>
            <w:noProof/>
            <w:webHidden/>
          </w:rPr>
          <w:instrText xml:space="preserve"> PAGEREF _Toc90032495 \h </w:instrText>
        </w:r>
        <w:r w:rsidR="007F1DB4">
          <w:rPr>
            <w:noProof/>
            <w:webHidden/>
          </w:rPr>
        </w:r>
        <w:r w:rsidR="007F1DB4">
          <w:rPr>
            <w:noProof/>
            <w:webHidden/>
          </w:rPr>
          <w:fldChar w:fldCharType="separate"/>
        </w:r>
        <w:r w:rsidR="00C22EAF">
          <w:rPr>
            <w:noProof/>
            <w:webHidden/>
          </w:rPr>
          <w:t>11</w:t>
        </w:r>
        <w:r w:rsidR="007F1DB4">
          <w:rPr>
            <w:noProof/>
            <w:webHidden/>
          </w:rPr>
          <w:fldChar w:fldCharType="end"/>
        </w:r>
      </w:hyperlink>
    </w:p>
    <w:p w14:paraId="0F555A24" w14:textId="1A82CDD9" w:rsidR="007F1DB4" w:rsidRDefault="00EC5DB5">
      <w:pPr>
        <w:pStyle w:val="13"/>
        <w:rPr>
          <w:rFonts w:asciiTheme="minorHAnsi" w:eastAsiaTheme="minorEastAsia" w:hAnsiTheme="minorHAnsi" w:cstheme="minorBidi"/>
          <w:noProof/>
        </w:rPr>
      </w:pPr>
      <w:hyperlink w:anchor="_Toc90032496" w:history="1">
        <w:r w:rsidR="007F1DB4" w:rsidRPr="00A60023">
          <w:rPr>
            <w:rStyle w:val="ab"/>
            <w:rFonts w:hint="eastAsia"/>
            <w:noProof/>
          </w:rPr>
          <w:t>第四章</w:t>
        </w:r>
        <w:r w:rsidR="007F1DB4">
          <w:rPr>
            <w:rFonts w:asciiTheme="minorHAnsi" w:eastAsiaTheme="minorEastAsia" w:hAnsiTheme="minorHAnsi" w:cstheme="minorBidi"/>
            <w:noProof/>
          </w:rPr>
          <w:tab/>
        </w:r>
        <w:r w:rsidR="007F1DB4" w:rsidRPr="00A60023">
          <w:rPr>
            <w:rStyle w:val="ab"/>
            <w:rFonts w:hint="eastAsia"/>
            <w:noProof/>
          </w:rPr>
          <w:t>附件</w:t>
        </w:r>
        <w:r w:rsidR="007F1DB4">
          <w:rPr>
            <w:noProof/>
            <w:webHidden/>
          </w:rPr>
          <w:tab/>
        </w:r>
        <w:r w:rsidR="007F1DB4">
          <w:rPr>
            <w:noProof/>
            <w:webHidden/>
          </w:rPr>
          <w:fldChar w:fldCharType="begin"/>
        </w:r>
        <w:r w:rsidR="007F1DB4">
          <w:rPr>
            <w:noProof/>
            <w:webHidden/>
          </w:rPr>
          <w:instrText xml:space="preserve"> PAGEREF _Toc90032496 \h </w:instrText>
        </w:r>
        <w:r w:rsidR="007F1DB4">
          <w:rPr>
            <w:noProof/>
            <w:webHidden/>
          </w:rPr>
        </w:r>
        <w:r w:rsidR="007F1DB4">
          <w:rPr>
            <w:noProof/>
            <w:webHidden/>
          </w:rPr>
          <w:fldChar w:fldCharType="separate"/>
        </w:r>
        <w:r w:rsidR="00C22EAF">
          <w:rPr>
            <w:noProof/>
            <w:webHidden/>
          </w:rPr>
          <w:t>1</w:t>
        </w:r>
        <w:r w:rsidR="007F1DB4">
          <w:rPr>
            <w:noProof/>
            <w:webHidden/>
          </w:rPr>
          <w:fldChar w:fldCharType="end"/>
        </w:r>
      </w:hyperlink>
    </w:p>
    <w:p w14:paraId="586FD558" w14:textId="059FD859" w:rsidR="007F1DB4" w:rsidRDefault="00EC5DB5">
      <w:pPr>
        <w:pStyle w:val="23"/>
        <w:rPr>
          <w:rFonts w:asciiTheme="minorHAnsi" w:eastAsiaTheme="minorEastAsia" w:hAnsiTheme="minorHAnsi"/>
          <w:noProof/>
        </w:rPr>
      </w:pPr>
      <w:hyperlink w:anchor="_Toc90032500" w:history="1">
        <w:r w:rsidR="007F1DB4" w:rsidRPr="00A60023">
          <w:rPr>
            <w:rStyle w:val="ab"/>
            <w:noProof/>
          </w:rPr>
          <w:t>4-1</w:t>
        </w:r>
        <w:r w:rsidR="007F1DB4">
          <w:rPr>
            <w:rFonts w:asciiTheme="minorHAnsi" w:eastAsiaTheme="minorEastAsia" w:hAnsiTheme="minorHAnsi"/>
            <w:noProof/>
          </w:rPr>
          <w:tab/>
        </w:r>
        <w:r w:rsidR="00C22EAF" w:rsidRPr="00C22EAF">
          <w:rPr>
            <w:rStyle w:val="ab"/>
            <w:rFonts w:hint="eastAsia"/>
            <w:noProof/>
          </w:rPr>
          <w:t>幼兒園及其分班基本設施設備標準</w:t>
        </w:r>
        <w:r w:rsidR="007F1DB4">
          <w:rPr>
            <w:noProof/>
            <w:webHidden/>
          </w:rPr>
          <w:tab/>
        </w:r>
        <w:r w:rsidR="007F1DB4">
          <w:rPr>
            <w:noProof/>
            <w:webHidden/>
          </w:rPr>
          <w:fldChar w:fldCharType="begin"/>
        </w:r>
        <w:r w:rsidR="007F1DB4">
          <w:rPr>
            <w:noProof/>
            <w:webHidden/>
          </w:rPr>
          <w:instrText xml:space="preserve"> PAGEREF _Toc90032500 \h </w:instrText>
        </w:r>
        <w:r w:rsidR="007F1DB4">
          <w:rPr>
            <w:noProof/>
            <w:webHidden/>
          </w:rPr>
        </w:r>
        <w:r w:rsidR="007F1DB4">
          <w:rPr>
            <w:noProof/>
            <w:webHidden/>
          </w:rPr>
          <w:fldChar w:fldCharType="separate"/>
        </w:r>
        <w:r w:rsidR="00C22EAF">
          <w:rPr>
            <w:noProof/>
            <w:webHidden/>
          </w:rPr>
          <w:t>1</w:t>
        </w:r>
        <w:r w:rsidR="007F1DB4">
          <w:rPr>
            <w:noProof/>
            <w:webHidden/>
          </w:rPr>
          <w:fldChar w:fldCharType="end"/>
        </w:r>
      </w:hyperlink>
    </w:p>
    <w:p w14:paraId="555868A2" w14:textId="6893357A" w:rsidR="007F1DB4" w:rsidRDefault="00EC5DB5">
      <w:pPr>
        <w:pStyle w:val="23"/>
        <w:rPr>
          <w:rFonts w:asciiTheme="minorHAnsi" w:eastAsiaTheme="minorEastAsia" w:hAnsiTheme="minorHAnsi"/>
          <w:noProof/>
        </w:rPr>
      </w:pPr>
      <w:hyperlink w:anchor="_Toc90032501" w:history="1">
        <w:r w:rsidR="007F1DB4" w:rsidRPr="00A60023">
          <w:rPr>
            <w:rStyle w:val="ab"/>
            <w:noProof/>
          </w:rPr>
          <w:t>4-2</w:t>
        </w:r>
        <w:r w:rsidR="007F1DB4">
          <w:rPr>
            <w:rFonts w:asciiTheme="minorHAnsi" w:eastAsiaTheme="minorEastAsia" w:hAnsiTheme="minorHAnsi"/>
            <w:noProof/>
          </w:rPr>
          <w:tab/>
        </w:r>
        <w:r w:rsidR="00C22EAF" w:rsidRPr="00C22EAF">
          <w:rPr>
            <w:rStyle w:val="ab"/>
            <w:rFonts w:hint="eastAsia"/>
            <w:noProof/>
          </w:rPr>
          <w:t>教育部</w:t>
        </w:r>
        <w:r w:rsidR="00C22EAF" w:rsidRPr="00C22EAF">
          <w:rPr>
            <w:rStyle w:val="ab"/>
            <w:rFonts w:hint="eastAsia"/>
            <w:noProof/>
          </w:rPr>
          <w:t>-</w:t>
        </w:r>
        <w:r w:rsidR="00C22EAF" w:rsidRPr="00C22EAF">
          <w:rPr>
            <w:rStyle w:val="ab"/>
            <w:rFonts w:hint="eastAsia"/>
            <w:noProof/>
          </w:rPr>
          <w:t>進度管考機制與作業規範檢核表</w:t>
        </w:r>
        <w:r w:rsidR="007F1DB4">
          <w:rPr>
            <w:noProof/>
            <w:webHidden/>
          </w:rPr>
          <w:tab/>
        </w:r>
        <w:r w:rsidR="007F1DB4">
          <w:rPr>
            <w:noProof/>
            <w:webHidden/>
          </w:rPr>
          <w:fldChar w:fldCharType="begin"/>
        </w:r>
        <w:r w:rsidR="007F1DB4">
          <w:rPr>
            <w:noProof/>
            <w:webHidden/>
          </w:rPr>
          <w:instrText xml:space="preserve"> PAGEREF _Toc90032501 \h </w:instrText>
        </w:r>
        <w:r w:rsidR="007F1DB4">
          <w:rPr>
            <w:noProof/>
            <w:webHidden/>
          </w:rPr>
        </w:r>
        <w:r w:rsidR="007F1DB4">
          <w:rPr>
            <w:noProof/>
            <w:webHidden/>
          </w:rPr>
          <w:fldChar w:fldCharType="separate"/>
        </w:r>
        <w:r w:rsidR="00C22EAF">
          <w:rPr>
            <w:noProof/>
            <w:webHidden/>
          </w:rPr>
          <w:t>1</w:t>
        </w:r>
        <w:r w:rsidR="007F1DB4">
          <w:rPr>
            <w:noProof/>
            <w:webHidden/>
          </w:rPr>
          <w:fldChar w:fldCharType="end"/>
        </w:r>
      </w:hyperlink>
    </w:p>
    <w:p w14:paraId="3BB2FC9F" w14:textId="6D6B1C4A" w:rsidR="007F1DB4" w:rsidRDefault="00EC5DB5">
      <w:pPr>
        <w:pStyle w:val="23"/>
        <w:rPr>
          <w:rFonts w:asciiTheme="minorHAnsi" w:eastAsiaTheme="minorEastAsia" w:hAnsiTheme="minorHAnsi"/>
          <w:noProof/>
        </w:rPr>
      </w:pPr>
      <w:hyperlink w:anchor="_Toc90032502" w:history="1">
        <w:r w:rsidR="007F1DB4" w:rsidRPr="00A60023">
          <w:rPr>
            <w:rStyle w:val="ab"/>
            <w:noProof/>
          </w:rPr>
          <w:t>4-3</w:t>
        </w:r>
        <w:r w:rsidR="007F1DB4">
          <w:rPr>
            <w:rFonts w:asciiTheme="minorHAnsi" w:eastAsiaTheme="minorEastAsia" w:hAnsiTheme="minorHAnsi"/>
            <w:noProof/>
          </w:rPr>
          <w:tab/>
        </w:r>
        <w:r w:rsidR="00C22EAF" w:rsidRPr="00C22EAF">
          <w:rPr>
            <w:rStyle w:val="ab"/>
            <w:rFonts w:hint="eastAsia"/>
            <w:noProof/>
          </w:rPr>
          <w:t>法規</w:t>
        </w:r>
        <w:r w:rsidR="00C22EAF" w:rsidRPr="00C22EAF">
          <w:rPr>
            <w:rStyle w:val="ab"/>
            <w:rFonts w:hint="eastAsia"/>
            <w:noProof/>
          </w:rPr>
          <w:t>-</w:t>
        </w:r>
        <w:r w:rsidR="00C22EAF" w:rsidRPr="00C22EAF">
          <w:rPr>
            <w:rStyle w:val="ab"/>
            <w:rFonts w:hint="eastAsia"/>
            <w:noProof/>
          </w:rPr>
          <w:t>教育部核定作業規範核定本</w:t>
        </w:r>
        <w:r w:rsidR="007F1DB4">
          <w:rPr>
            <w:noProof/>
            <w:webHidden/>
          </w:rPr>
          <w:tab/>
        </w:r>
        <w:r w:rsidR="007F1DB4">
          <w:rPr>
            <w:noProof/>
            <w:webHidden/>
          </w:rPr>
          <w:fldChar w:fldCharType="begin"/>
        </w:r>
        <w:r w:rsidR="007F1DB4">
          <w:rPr>
            <w:noProof/>
            <w:webHidden/>
          </w:rPr>
          <w:instrText xml:space="preserve"> PAGEREF _Toc90032502 \h </w:instrText>
        </w:r>
        <w:r w:rsidR="007F1DB4">
          <w:rPr>
            <w:noProof/>
            <w:webHidden/>
          </w:rPr>
        </w:r>
        <w:r w:rsidR="007F1DB4">
          <w:rPr>
            <w:noProof/>
            <w:webHidden/>
          </w:rPr>
          <w:fldChar w:fldCharType="separate"/>
        </w:r>
        <w:r w:rsidR="00C22EAF">
          <w:rPr>
            <w:noProof/>
            <w:webHidden/>
          </w:rPr>
          <w:t>1</w:t>
        </w:r>
        <w:r w:rsidR="007F1DB4">
          <w:rPr>
            <w:noProof/>
            <w:webHidden/>
          </w:rPr>
          <w:fldChar w:fldCharType="end"/>
        </w:r>
      </w:hyperlink>
    </w:p>
    <w:p w14:paraId="5C923D92" w14:textId="675B7099" w:rsidR="007F1DB4" w:rsidRDefault="00EC5DB5">
      <w:pPr>
        <w:pStyle w:val="23"/>
        <w:rPr>
          <w:rFonts w:asciiTheme="minorHAnsi" w:eastAsiaTheme="minorEastAsia" w:hAnsiTheme="minorHAnsi"/>
          <w:noProof/>
        </w:rPr>
      </w:pPr>
      <w:hyperlink w:anchor="_Toc90032503" w:history="1">
        <w:r w:rsidR="007F1DB4" w:rsidRPr="00A60023">
          <w:rPr>
            <w:rStyle w:val="ab"/>
            <w:noProof/>
          </w:rPr>
          <w:t>4-4</w:t>
        </w:r>
        <w:r w:rsidR="007F1DB4">
          <w:rPr>
            <w:rFonts w:asciiTheme="minorHAnsi" w:eastAsiaTheme="minorEastAsia" w:hAnsiTheme="minorHAnsi"/>
            <w:noProof/>
          </w:rPr>
          <w:tab/>
        </w:r>
        <w:r w:rsidR="00C22EAF" w:rsidRPr="00C22EAF">
          <w:rPr>
            <w:rStyle w:val="ab"/>
            <w:rFonts w:hint="eastAsia"/>
            <w:noProof/>
          </w:rPr>
          <w:t>桃園市</w:t>
        </w:r>
        <w:r w:rsidR="00C22EAF" w:rsidRPr="00C22EAF">
          <w:rPr>
            <w:rStyle w:val="ab"/>
            <w:rFonts w:hint="eastAsia"/>
            <w:noProof/>
          </w:rPr>
          <w:t>-</w:t>
        </w:r>
        <w:r w:rsidR="00C22EAF" w:rsidRPr="00C22EAF">
          <w:rPr>
            <w:rStyle w:val="ab"/>
            <w:rFonts w:hint="eastAsia"/>
            <w:noProof/>
          </w:rPr>
          <w:t>幼兒園環境規劃設計檢核表</w:t>
        </w:r>
        <w:r w:rsidR="007F1DB4">
          <w:rPr>
            <w:noProof/>
            <w:webHidden/>
          </w:rPr>
          <w:tab/>
        </w:r>
        <w:r w:rsidR="007F1DB4">
          <w:rPr>
            <w:noProof/>
            <w:webHidden/>
          </w:rPr>
          <w:fldChar w:fldCharType="begin"/>
        </w:r>
        <w:r w:rsidR="007F1DB4">
          <w:rPr>
            <w:noProof/>
            <w:webHidden/>
          </w:rPr>
          <w:instrText xml:space="preserve"> PAGEREF _Toc90032503 \h </w:instrText>
        </w:r>
        <w:r w:rsidR="007F1DB4">
          <w:rPr>
            <w:noProof/>
            <w:webHidden/>
          </w:rPr>
        </w:r>
        <w:r w:rsidR="007F1DB4">
          <w:rPr>
            <w:noProof/>
            <w:webHidden/>
          </w:rPr>
          <w:fldChar w:fldCharType="separate"/>
        </w:r>
        <w:r w:rsidR="00C22EAF">
          <w:rPr>
            <w:noProof/>
            <w:webHidden/>
          </w:rPr>
          <w:t>1</w:t>
        </w:r>
        <w:r w:rsidR="007F1DB4">
          <w:rPr>
            <w:noProof/>
            <w:webHidden/>
          </w:rPr>
          <w:fldChar w:fldCharType="end"/>
        </w:r>
      </w:hyperlink>
    </w:p>
    <w:p w14:paraId="7150F3C3" w14:textId="627FDEBB" w:rsidR="007F1DB4" w:rsidRDefault="00EC5DB5">
      <w:pPr>
        <w:pStyle w:val="23"/>
        <w:rPr>
          <w:rFonts w:asciiTheme="minorHAnsi" w:eastAsiaTheme="minorEastAsia" w:hAnsiTheme="minorHAnsi"/>
          <w:noProof/>
        </w:rPr>
      </w:pPr>
      <w:hyperlink w:anchor="_Toc90032504" w:history="1">
        <w:r w:rsidR="007F1DB4" w:rsidRPr="00A60023">
          <w:rPr>
            <w:rStyle w:val="ab"/>
            <w:noProof/>
          </w:rPr>
          <w:t>4-5</w:t>
        </w:r>
        <w:r w:rsidR="007F1DB4">
          <w:rPr>
            <w:rFonts w:asciiTheme="minorHAnsi" w:eastAsiaTheme="minorEastAsia" w:hAnsiTheme="minorHAnsi"/>
            <w:noProof/>
          </w:rPr>
          <w:tab/>
        </w:r>
        <w:r w:rsidR="00C22EAF" w:rsidRPr="00C22EAF">
          <w:rPr>
            <w:rStyle w:val="ab"/>
            <w:rFonts w:hint="eastAsia"/>
            <w:noProof/>
          </w:rPr>
          <w:t>非營利幼兒園工程規劃及設備採購手冊</w:t>
        </w:r>
        <w:r w:rsidR="007F1DB4">
          <w:rPr>
            <w:noProof/>
            <w:webHidden/>
          </w:rPr>
          <w:tab/>
        </w:r>
      </w:hyperlink>
      <w:r w:rsidR="00C22EAF">
        <w:rPr>
          <w:noProof/>
        </w:rPr>
        <w:t>1</w:t>
      </w:r>
    </w:p>
    <w:p w14:paraId="2A6CE0B6" w14:textId="05E95307" w:rsidR="00E73D52" w:rsidRPr="00922F5F" w:rsidRDefault="00876645" w:rsidP="0082386B">
      <w:pPr>
        <w:pStyle w:val="10"/>
        <w:jc w:val="center"/>
        <w:rPr>
          <w:rFonts w:ascii="Times New Roman" w:eastAsia="標楷體" w:hAnsi="Times New Roman" w:cs="Times New Roman"/>
          <w:b w:val="0"/>
          <w:sz w:val="32"/>
        </w:rPr>
      </w:pPr>
      <w:r w:rsidRPr="00922F5F">
        <w:rPr>
          <w:rFonts w:ascii="Times New Roman" w:eastAsia="標楷體" w:hAnsi="Times New Roman" w:cs="Times New Roman"/>
        </w:rPr>
        <w:fldChar w:fldCharType="end"/>
      </w:r>
      <w:r w:rsidR="00D96972" w:rsidRPr="00922F5F">
        <w:rPr>
          <w:rFonts w:ascii="Times New Roman" w:eastAsia="標楷體" w:hAnsi="Times New Roman" w:cs="Times New Roman"/>
        </w:rPr>
        <w:br w:type="page"/>
      </w:r>
    </w:p>
    <w:p w14:paraId="3D773478" w14:textId="77777777" w:rsidR="00D96972" w:rsidRPr="00922F5F" w:rsidRDefault="00D96972">
      <w:pPr>
        <w:rPr>
          <w:rFonts w:ascii="Times New Roman" w:eastAsia="標楷體" w:hAnsi="Times New Roman" w:cs="Times New Roman"/>
        </w:rPr>
        <w:sectPr w:rsidR="00D96972" w:rsidRPr="00922F5F" w:rsidSect="00D96972">
          <w:footerReference w:type="default" r:id="rId9"/>
          <w:pgSz w:w="11906" w:h="16838"/>
          <w:pgMar w:top="1701" w:right="1701" w:bottom="1701" w:left="1701" w:header="851" w:footer="992" w:gutter="0"/>
          <w:pgNumType w:fmt="upperRoman" w:start="1"/>
          <w:cols w:space="425"/>
          <w:docGrid w:type="lines" w:linePitch="360"/>
        </w:sectPr>
      </w:pPr>
    </w:p>
    <w:p w14:paraId="69D41387" w14:textId="0C986201" w:rsidR="003262D9" w:rsidRPr="0082386B" w:rsidRDefault="0082386B" w:rsidP="0082386B">
      <w:pPr>
        <w:pStyle w:val="1"/>
        <w:rPr>
          <w:color w:val="000000" w:themeColor="text1"/>
        </w:rPr>
      </w:pPr>
      <w:bookmarkStart w:id="7" w:name="_Toc90032481"/>
      <w:r w:rsidRPr="0082386B">
        <w:rPr>
          <w:rFonts w:hint="eastAsia"/>
        </w:rPr>
        <w:lastRenderedPageBreak/>
        <w:t>規劃緣起</w:t>
      </w:r>
      <w:bookmarkEnd w:id="7"/>
      <w:r w:rsidR="005A394D" w:rsidRPr="00922F5F">
        <w:t xml:space="preserve"> </w:t>
      </w:r>
    </w:p>
    <w:p w14:paraId="1FAFD6C4" w14:textId="654B2DC2" w:rsidR="00133955" w:rsidRDefault="00133955" w:rsidP="003805A8">
      <w:pPr>
        <w:pStyle w:val="2"/>
      </w:pPr>
      <w:bookmarkStart w:id="8" w:name="_Toc90032482"/>
      <w:r>
        <w:rPr>
          <w:rFonts w:hint="eastAsia"/>
        </w:rPr>
        <w:t>總則</w:t>
      </w:r>
      <w:bookmarkEnd w:id="8"/>
    </w:p>
    <w:p w14:paraId="4CC3ECEF" w14:textId="77777777" w:rsidR="00C05923" w:rsidRDefault="00C05923" w:rsidP="00133955">
      <w:pPr>
        <w:pStyle w:val="a7"/>
        <w:numPr>
          <w:ilvl w:val="0"/>
          <w:numId w:val="36"/>
        </w:numPr>
        <w:ind w:leftChars="0"/>
        <w:rPr>
          <w:rFonts w:ascii="標楷體" w:eastAsia="標楷體" w:hAnsi="標楷體"/>
        </w:rPr>
      </w:pPr>
      <w:r>
        <w:rPr>
          <w:rFonts w:ascii="標楷體" w:eastAsia="標楷體" w:hAnsi="標楷體" w:hint="eastAsia"/>
        </w:rPr>
        <w:t>計畫依據：</w:t>
      </w:r>
    </w:p>
    <w:p w14:paraId="36CE484F" w14:textId="2AB7B560" w:rsidR="00C05923" w:rsidRDefault="00C05923" w:rsidP="00C05923">
      <w:pPr>
        <w:pStyle w:val="a7"/>
        <w:ind w:leftChars="0" w:left="598"/>
        <w:rPr>
          <w:rFonts w:ascii="標楷體" w:eastAsia="標楷體" w:hAnsi="標楷體"/>
        </w:rPr>
      </w:pPr>
      <w:r>
        <w:rPr>
          <w:rFonts w:ascii="標楷體" w:eastAsia="標楷體" w:hAnsi="標楷體" w:hint="eastAsia"/>
        </w:rPr>
        <w:t>Ⅰ. 依據教育部</w:t>
      </w:r>
      <w:r w:rsidRPr="00C05923">
        <w:rPr>
          <w:rFonts w:ascii="標楷體" w:eastAsia="標楷體" w:hAnsi="標楷體" w:hint="eastAsia"/>
        </w:rPr>
        <w:t>中華民國</w:t>
      </w:r>
      <w:r>
        <w:rPr>
          <w:rFonts w:ascii="標楷體" w:eastAsia="標楷體" w:hAnsi="標楷體" w:hint="eastAsia"/>
        </w:rPr>
        <w:t>110</w:t>
      </w:r>
      <w:r w:rsidRPr="00C05923">
        <w:rPr>
          <w:rFonts w:ascii="標楷體" w:eastAsia="標楷體" w:hAnsi="標楷體" w:hint="eastAsia"/>
        </w:rPr>
        <w:t>年</w:t>
      </w:r>
      <w:r>
        <w:rPr>
          <w:rFonts w:ascii="標楷體" w:eastAsia="標楷體" w:hAnsi="標楷體" w:hint="eastAsia"/>
        </w:rPr>
        <w:t>9</w:t>
      </w:r>
      <w:r w:rsidRPr="00C05923">
        <w:rPr>
          <w:rFonts w:ascii="標楷體" w:eastAsia="標楷體" w:hAnsi="標楷體" w:hint="eastAsia"/>
        </w:rPr>
        <w:t>月</w:t>
      </w:r>
      <w:r>
        <w:rPr>
          <w:rFonts w:ascii="標楷體" w:eastAsia="標楷體" w:hAnsi="標楷體" w:hint="eastAsia"/>
        </w:rPr>
        <w:t>28</w:t>
      </w:r>
      <w:r w:rsidRPr="00C05923">
        <w:rPr>
          <w:rFonts w:ascii="標楷體" w:eastAsia="標楷體" w:hAnsi="標楷體" w:hint="eastAsia"/>
        </w:rPr>
        <w:t>日</w:t>
      </w:r>
      <w:proofErr w:type="gramStart"/>
      <w:r>
        <w:rPr>
          <w:rFonts w:ascii="標楷體" w:eastAsia="標楷體" w:hAnsi="標楷體" w:hint="eastAsia"/>
        </w:rPr>
        <w:t>臺</w:t>
      </w:r>
      <w:proofErr w:type="gramEnd"/>
      <w:r>
        <w:rPr>
          <w:rFonts w:ascii="標楷體" w:eastAsia="標楷體" w:hAnsi="標楷體" w:hint="eastAsia"/>
        </w:rPr>
        <w:t>教授</w:t>
      </w:r>
      <w:proofErr w:type="gramStart"/>
      <w:r>
        <w:rPr>
          <w:rFonts w:ascii="標楷體" w:eastAsia="標楷體" w:hAnsi="標楷體" w:hint="eastAsia"/>
        </w:rPr>
        <w:t>國部</w:t>
      </w:r>
      <w:r w:rsidRPr="00C05923">
        <w:rPr>
          <w:rFonts w:ascii="標楷體" w:eastAsia="標楷體" w:hAnsi="標楷體" w:hint="eastAsia"/>
        </w:rPr>
        <w:t>字第11</w:t>
      </w:r>
      <w:r>
        <w:rPr>
          <w:rFonts w:ascii="標楷體" w:eastAsia="標楷體" w:hAnsi="標楷體" w:hint="eastAsia"/>
        </w:rPr>
        <w:t>00120430</w:t>
      </w:r>
      <w:r w:rsidRPr="00C05923">
        <w:rPr>
          <w:rFonts w:ascii="標楷體" w:eastAsia="標楷體" w:hAnsi="標楷體" w:hint="eastAsia"/>
        </w:rPr>
        <w:t>號</w:t>
      </w:r>
      <w:proofErr w:type="gramEnd"/>
      <w:r w:rsidRPr="00C05923">
        <w:rPr>
          <w:rFonts w:ascii="標楷體" w:eastAsia="標楷體" w:hAnsi="標楷體" w:hint="eastAsia"/>
        </w:rPr>
        <w:t>函辦理。</w:t>
      </w:r>
    </w:p>
    <w:p w14:paraId="4D8A50B6" w14:textId="36503FCE" w:rsidR="00C05923" w:rsidRDefault="00C05923" w:rsidP="00C05923">
      <w:pPr>
        <w:pStyle w:val="a7"/>
        <w:ind w:leftChars="0" w:left="598"/>
        <w:rPr>
          <w:rFonts w:ascii="標楷體" w:eastAsia="標楷體" w:hAnsi="標楷體"/>
        </w:rPr>
      </w:pPr>
      <w:r>
        <w:rPr>
          <w:rFonts w:ascii="標楷體" w:eastAsia="標楷體" w:hAnsi="標楷體" w:hint="eastAsia"/>
        </w:rPr>
        <w:t>Ⅱ. 依據中華民國111年2月9日</w:t>
      </w:r>
      <w:proofErr w:type="gramStart"/>
      <w:r>
        <w:rPr>
          <w:rFonts w:ascii="標楷體" w:eastAsia="標楷體" w:hAnsi="標楷體" w:hint="eastAsia"/>
        </w:rPr>
        <w:t>桃教幼字</w:t>
      </w:r>
      <w:proofErr w:type="gramEnd"/>
      <w:r>
        <w:rPr>
          <w:rFonts w:ascii="標楷體" w:eastAsia="標楷體" w:hAnsi="標楷體" w:hint="eastAsia"/>
        </w:rPr>
        <w:t>第1110009294號函辦理。</w:t>
      </w:r>
    </w:p>
    <w:p w14:paraId="5446F1C6" w14:textId="5D7ADD58" w:rsidR="00133955" w:rsidRDefault="00133955" w:rsidP="00133955">
      <w:pPr>
        <w:pStyle w:val="a7"/>
        <w:numPr>
          <w:ilvl w:val="0"/>
          <w:numId w:val="36"/>
        </w:numPr>
        <w:ind w:leftChars="0"/>
        <w:rPr>
          <w:rFonts w:ascii="標楷體" w:eastAsia="標楷體" w:hAnsi="標楷體"/>
        </w:rPr>
      </w:pPr>
      <w:r w:rsidRPr="00133955">
        <w:rPr>
          <w:rFonts w:ascii="標楷體" w:eastAsia="標楷體" w:hAnsi="標楷體" w:hint="eastAsia"/>
        </w:rPr>
        <w:t>計劃名稱：</w:t>
      </w:r>
      <w:r w:rsidRPr="00C026CD">
        <w:rPr>
          <w:rFonts w:ascii="標楷體" w:eastAsia="標楷體" w:hAnsi="標楷體" w:hint="eastAsia"/>
          <w:color w:val="FF0000"/>
        </w:rPr>
        <w:t>桃園市大溪幼兒園「新建公共化幼兒園工程」案</w:t>
      </w:r>
      <w:r>
        <w:rPr>
          <w:rFonts w:ascii="標楷體" w:eastAsia="標楷體" w:hAnsi="標楷體" w:hint="eastAsia"/>
        </w:rPr>
        <w:t>。</w:t>
      </w:r>
    </w:p>
    <w:p w14:paraId="2D363106" w14:textId="521ED9AF" w:rsidR="00133955" w:rsidRDefault="00133955" w:rsidP="00133955">
      <w:pPr>
        <w:pStyle w:val="a7"/>
        <w:numPr>
          <w:ilvl w:val="0"/>
          <w:numId w:val="36"/>
        </w:numPr>
        <w:ind w:leftChars="0"/>
        <w:rPr>
          <w:rFonts w:ascii="標楷體" w:eastAsia="標楷體" w:hAnsi="標楷體"/>
        </w:rPr>
      </w:pPr>
      <w:r>
        <w:rPr>
          <w:rFonts w:ascii="標楷體" w:eastAsia="標楷體" w:hAnsi="標楷體" w:hint="eastAsia"/>
        </w:rPr>
        <w:t>計劃地點：</w:t>
      </w:r>
      <w:r w:rsidRPr="00C026CD">
        <w:rPr>
          <w:rFonts w:ascii="標楷體" w:eastAsia="標楷體" w:hAnsi="標楷體" w:hint="eastAsia"/>
          <w:color w:val="FF0000"/>
        </w:rPr>
        <w:t>桃園市大溪區</w:t>
      </w:r>
      <w:proofErr w:type="gramStart"/>
      <w:r w:rsidRPr="00C026CD">
        <w:rPr>
          <w:rFonts w:ascii="標楷體" w:eastAsia="標楷體" w:hAnsi="標楷體" w:hint="eastAsia"/>
          <w:color w:val="FF0000"/>
        </w:rPr>
        <w:t>仁善段408等</w:t>
      </w:r>
      <w:proofErr w:type="gramEnd"/>
      <w:r w:rsidRPr="00C026CD">
        <w:rPr>
          <w:rFonts w:ascii="標楷體" w:eastAsia="標楷體" w:hAnsi="標楷體" w:hint="eastAsia"/>
          <w:color w:val="FF0000"/>
        </w:rPr>
        <w:t>7筆土地</w:t>
      </w:r>
      <w:proofErr w:type="gramStart"/>
      <w:r w:rsidRPr="00C026CD">
        <w:rPr>
          <w:rFonts w:ascii="標楷體" w:eastAsia="標楷體" w:hAnsi="標楷體" w:hint="eastAsia"/>
          <w:color w:val="FF0000"/>
        </w:rPr>
        <w:t>地</w:t>
      </w:r>
      <w:proofErr w:type="gramEnd"/>
      <w:r w:rsidRPr="00C026CD">
        <w:rPr>
          <w:rFonts w:ascii="標楷體" w:eastAsia="標楷體" w:hAnsi="標楷體" w:hint="eastAsia"/>
          <w:color w:val="FF0000"/>
        </w:rPr>
        <w:t>號</w:t>
      </w:r>
      <w:r>
        <w:rPr>
          <w:rFonts w:ascii="標楷體" w:eastAsia="標楷體" w:hAnsi="標楷體" w:hint="eastAsia"/>
        </w:rPr>
        <w:t>。</w:t>
      </w:r>
    </w:p>
    <w:p w14:paraId="0491DF20" w14:textId="766AF96A" w:rsidR="00133955" w:rsidRDefault="00133955" w:rsidP="00133955">
      <w:pPr>
        <w:pStyle w:val="a7"/>
        <w:numPr>
          <w:ilvl w:val="0"/>
          <w:numId w:val="36"/>
        </w:numPr>
        <w:ind w:leftChars="0"/>
        <w:rPr>
          <w:rFonts w:ascii="標楷體" w:eastAsia="標楷體" w:hAnsi="標楷體"/>
        </w:rPr>
      </w:pPr>
      <w:r>
        <w:rPr>
          <w:rFonts w:ascii="標楷體" w:eastAsia="標楷體" w:hAnsi="標楷體" w:hint="eastAsia"/>
        </w:rPr>
        <w:t>辦理單位：</w:t>
      </w:r>
    </w:p>
    <w:p w14:paraId="00EF4C07" w14:textId="4E0BE88B" w:rsidR="00133955" w:rsidRDefault="00133955" w:rsidP="00133955">
      <w:pPr>
        <w:pStyle w:val="a7"/>
        <w:numPr>
          <w:ilvl w:val="1"/>
          <w:numId w:val="36"/>
        </w:numPr>
        <w:ind w:leftChars="0"/>
        <w:rPr>
          <w:rFonts w:ascii="標楷體" w:eastAsia="標楷體" w:hAnsi="標楷體"/>
        </w:rPr>
      </w:pPr>
      <w:r>
        <w:rPr>
          <w:rFonts w:ascii="標楷體" w:eastAsia="標楷體" w:hAnsi="標楷體" w:hint="eastAsia"/>
        </w:rPr>
        <w:t>委託單位：桃園市政府教育局。</w:t>
      </w:r>
    </w:p>
    <w:p w14:paraId="39E4F4EA" w14:textId="0033A897" w:rsidR="00133955" w:rsidRDefault="00133955" w:rsidP="00133955">
      <w:pPr>
        <w:pStyle w:val="a7"/>
        <w:numPr>
          <w:ilvl w:val="1"/>
          <w:numId w:val="36"/>
        </w:numPr>
        <w:ind w:leftChars="0"/>
        <w:rPr>
          <w:rFonts w:ascii="標楷體" w:eastAsia="標楷體" w:hAnsi="標楷體"/>
        </w:rPr>
      </w:pPr>
      <w:r>
        <w:rPr>
          <w:rFonts w:ascii="標楷體" w:eastAsia="標楷體" w:hAnsi="標楷體" w:hint="eastAsia"/>
        </w:rPr>
        <w:t>受委託單位：桃園市</w:t>
      </w:r>
      <w:r w:rsidR="00D45734" w:rsidRPr="00D45734">
        <w:rPr>
          <w:rFonts w:ascii="標楷體" w:eastAsia="標楷體" w:hAnsi="標楷體" w:hint="eastAsia"/>
          <w:color w:val="FF0000"/>
        </w:rPr>
        <w:t>OO</w:t>
      </w:r>
      <w:r>
        <w:rPr>
          <w:rFonts w:ascii="標楷體" w:eastAsia="標楷體" w:hAnsi="標楷體" w:hint="eastAsia"/>
        </w:rPr>
        <w:t>區</w:t>
      </w:r>
      <w:r w:rsidR="00D45734" w:rsidRPr="00D45734">
        <w:rPr>
          <w:rFonts w:ascii="標楷體" w:eastAsia="標楷體" w:hAnsi="標楷體" w:hint="eastAsia"/>
          <w:color w:val="FF0000"/>
        </w:rPr>
        <w:t>OO</w:t>
      </w:r>
      <w:r w:rsidRPr="00F15FF2">
        <w:rPr>
          <w:rFonts w:ascii="標楷體" w:eastAsia="標楷體" w:hAnsi="標楷體" w:hint="eastAsia"/>
          <w:color w:val="FF0000"/>
        </w:rPr>
        <w:t>國民小學</w:t>
      </w:r>
      <w:r>
        <w:rPr>
          <w:rFonts w:ascii="標楷體" w:eastAsia="標楷體" w:hAnsi="標楷體" w:hint="eastAsia"/>
        </w:rPr>
        <w:t>。</w:t>
      </w:r>
    </w:p>
    <w:p w14:paraId="7A08BBD3" w14:textId="00504845" w:rsidR="00133955" w:rsidRDefault="00133955" w:rsidP="00133955">
      <w:pPr>
        <w:pStyle w:val="a7"/>
        <w:numPr>
          <w:ilvl w:val="1"/>
          <w:numId w:val="36"/>
        </w:numPr>
        <w:ind w:leftChars="0"/>
        <w:rPr>
          <w:rFonts w:ascii="標楷體" w:eastAsia="標楷體" w:hAnsi="標楷體"/>
        </w:rPr>
      </w:pPr>
      <w:r>
        <w:rPr>
          <w:rFonts w:ascii="標楷體" w:eastAsia="標楷體" w:hAnsi="標楷體" w:hint="eastAsia"/>
        </w:rPr>
        <w:t>協辦單位：</w:t>
      </w:r>
      <w:r w:rsidRPr="00D45734">
        <w:rPr>
          <w:rFonts w:ascii="標楷體" w:eastAsia="標楷體" w:hAnsi="標楷體" w:hint="eastAsia"/>
          <w:color w:val="FF0000"/>
        </w:rPr>
        <w:t>桃園市政府教育局總務諮詢輔導團</w:t>
      </w:r>
      <w:r>
        <w:rPr>
          <w:rFonts w:ascii="標楷體" w:eastAsia="標楷體" w:hAnsi="標楷體" w:hint="eastAsia"/>
        </w:rPr>
        <w:t>。</w:t>
      </w:r>
    </w:p>
    <w:p w14:paraId="583C9EAC" w14:textId="0367D29E" w:rsidR="00133955" w:rsidRDefault="00133955" w:rsidP="00133955">
      <w:pPr>
        <w:pStyle w:val="a7"/>
        <w:numPr>
          <w:ilvl w:val="0"/>
          <w:numId w:val="36"/>
        </w:numPr>
        <w:ind w:leftChars="0"/>
        <w:rPr>
          <w:rFonts w:ascii="標楷體" w:eastAsia="標楷體" w:hAnsi="標楷體"/>
        </w:rPr>
      </w:pPr>
      <w:r>
        <w:rPr>
          <w:rFonts w:ascii="標楷體" w:eastAsia="標楷體" w:hAnsi="標楷體" w:hint="eastAsia"/>
        </w:rPr>
        <w:t>計劃之目標與原則：</w:t>
      </w:r>
    </w:p>
    <w:p w14:paraId="4107A8C7" w14:textId="6DBF3763" w:rsidR="00133955" w:rsidRDefault="00133955" w:rsidP="00133955">
      <w:pPr>
        <w:pStyle w:val="a7"/>
        <w:numPr>
          <w:ilvl w:val="1"/>
          <w:numId w:val="36"/>
        </w:numPr>
        <w:ind w:leftChars="0"/>
        <w:rPr>
          <w:rFonts w:ascii="標楷體" w:eastAsia="標楷體" w:hAnsi="標楷體"/>
        </w:rPr>
      </w:pPr>
      <w:r>
        <w:rPr>
          <w:rFonts w:ascii="標楷體" w:eastAsia="標楷體" w:hAnsi="標楷體" w:hint="eastAsia"/>
        </w:rPr>
        <w:t>目標：</w:t>
      </w:r>
    </w:p>
    <w:p w14:paraId="5BBCC746" w14:textId="0BB2299A" w:rsidR="00133955" w:rsidRDefault="00133955" w:rsidP="00133955">
      <w:pPr>
        <w:pStyle w:val="a7"/>
        <w:numPr>
          <w:ilvl w:val="2"/>
          <w:numId w:val="36"/>
        </w:numPr>
        <w:ind w:leftChars="0"/>
        <w:rPr>
          <w:rFonts w:ascii="標楷體" w:eastAsia="標楷體" w:hAnsi="標楷體"/>
        </w:rPr>
      </w:pPr>
      <w:r w:rsidRPr="00133955">
        <w:rPr>
          <w:rFonts w:ascii="標楷體" w:eastAsia="標楷體" w:hAnsi="標楷體" w:hint="eastAsia"/>
        </w:rPr>
        <w:t>為積極改善少子女化問題，政府於「前瞻基礎建設計畫」納入「少子女化友善育兒空間建設」，加速擴大幼兒托育及教保的公共化，營造友善育兒空間，提供價格合理且品質有保障的托育及教保服務，以減輕家長的育兒負擔，期能扭轉少子女化危機</w:t>
      </w:r>
      <w:r>
        <w:rPr>
          <w:rFonts w:ascii="標楷體" w:eastAsia="標楷體" w:hAnsi="標楷體" w:hint="eastAsia"/>
        </w:rPr>
        <w:t>。</w:t>
      </w:r>
    </w:p>
    <w:p w14:paraId="4CF2A800" w14:textId="6A019C10" w:rsidR="00133955" w:rsidRDefault="00133955" w:rsidP="00133955">
      <w:pPr>
        <w:pStyle w:val="a7"/>
        <w:numPr>
          <w:ilvl w:val="2"/>
          <w:numId w:val="36"/>
        </w:numPr>
        <w:ind w:leftChars="0"/>
        <w:rPr>
          <w:rFonts w:ascii="標楷體" w:eastAsia="標楷體" w:hAnsi="標楷體"/>
        </w:rPr>
      </w:pPr>
      <w:r>
        <w:rPr>
          <w:rFonts w:ascii="標楷體" w:eastAsia="標楷體" w:hAnsi="標楷體" w:hint="eastAsia"/>
        </w:rPr>
        <w:t>善</w:t>
      </w:r>
      <w:r w:rsidRPr="00E6315C">
        <w:rPr>
          <w:rFonts w:ascii="標楷體" w:eastAsia="標楷體" w:hAnsi="標楷體" w:hint="eastAsia"/>
        </w:rPr>
        <w:t>用公有土地、學校空餘建地、預定地或老舊校舍拆除未重建之基地，補助興建</w:t>
      </w:r>
      <w:proofErr w:type="gramStart"/>
      <w:r w:rsidRPr="00E6315C">
        <w:rPr>
          <w:rFonts w:ascii="標楷體" w:eastAsia="標楷體" w:hAnsi="標楷體" w:hint="eastAsia"/>
        </w:rPr>
        <w:t>幼兒園園舍</w:t>
      </w:r>
      <w:proofErr w:type="gramEnd"/>
      <w:r w:rsidRPr="00E6315C">
        <w:rPr>
          <w:rFonts w:ascii="標楷體" w:eastAsia="標楷體" w:hAnsi="標楷體" w:hint="eastAsia"/>
        </w:rPr>
        <w:t>，設立非營利或公立幼兒園，提升公共化供應量，減輕家長育兒負擔，增加其就近為子女選擇價格合理、品質有保障之</w:t>
      </w:r>
      <w:proofErr w:type="gramStart"/>
      <w:r w:rsidRPr="00E6315C">
        <w:rPr>
          <w:rFonts w:ascii="標楷體" w:eastAsia="標楷體" w:hAnsi="標楷體" w:hint="eastAsia"/>
        </w:rPr>
        <w:t>教保場域</w:t>
      </w:r>
      <w:proofErr w:type="gramEnd"/>
      <w:r w:rsidRPr="00E6315C">
        <w:rPr>
          <w:rFonts w:ascii="標楷體" w:eastAsia="標楷體" w:hAnsi="標楷體" w:hint="eastAsia"/>
        </w:rPr>
        <w:t>機會</w:t>
      </w:r>
      <w:r>
        <w:rPr>
          <w:rFonts w:ascii="標楷體" w:eastAsia="標楷體" w:hAnsi="標楷體" w:hint="eastAsia"/>
        </w:rPr>
        <w:t>。</w:t>
      </w:r>
    </w:p>
    <w:p w14:paraId="2E23E352" w14:textId="2B867426" w:rsidR="00133955" w:rsidRDefault="00133955" w:rsidP="00133955">
      <w:pPr>
        <w:pStyle w:val="a7"/>
        <w:numPr>
          <w:ilvl w:val="2"/>
          <w:numId w:val="36"/>
        </w:numPr>
        <w:ind w:leftChars="0"/>
        <w:rPr>
          <w:rFonts w:ascii="標楷體" w:eastAsia="標楷體" w:hAnsi="標楷體"/>
        </w:rPr>
      </w:pPr>
      <w:r>
        <w:rPr>
          <w:rFonts w:ascii="標楷體" w:eastAsia="標楷體" w:hAnsi="標楷體" w:hint="eastAsia"/>
        </w:rPr>
        <w:t>公</w:t>
      </w:r>
      <w:r w:rsidRPr="00133955">
        <w:rPr>
          <w:rFonts w:ascii="標楷體" w:eastAsia="標楷體" w:hAnsi="標楷體" w:hint="eastAsia"/>
        </w:rPr>
        <w:t>共化幼兒園整體規劃應符合「幼兒園及其分班基本設施設備標準」、「進度管考機制與作業規範檢核表」、「新建公共化</w:t>
      </w:r>
      <w:proofErr w:type="gramStart"/>
      <w:r w:rsidRPr="00133955">
        <w:rPr>
          <w:rFonts w:ascii="標楷體" w:eastAsia="標楷體" w:hAnsi="標楷體" w:hint="eastAsia"/>
        </w:rPr>
        <w:t>幼兒園園舍作業</w:t>
      </w:r>
      <w:proofErr w:type="gramEnd"/>
      <w:r w:rsidRPr="00133955">
        <w:rPr>
          <w:rFonts w:ascii="標楷體" w:eastAsia="標楷體" w:hAnsi="標楷體" w:hint="eastAsia"/>
        </w:rPr>
        <w:t>規範」及「桃園市幼兒園環境規劃設計原則暨注意事項」之目</w:t>
      </w:r>
      <w:r>
        <w:rPr>
          <w:rFonts w:ascii="標楷體" w:eastAsia="標楷體" w:hAnsi="標楷體" w:hint="eastAsia"/>
        </w:rPr>
        <w:t>標。</w:t>
      </w:r>
    </w:p>
    <w:p w14:paraId="60229A10" w14:textId="339EAE55" w:rsidR="00133955" w:rsidRDefault="00133955" w:rsidP="00133955">
      <w:pPr>
        <w:pStyle w:val="a7"/>
        <w:numPr>
          <w:ilvl w:val="0"/>
          <w:numId w:val="36"/>
        </w:numPr>
        <w:ind w:leftChars="0"/>
        <w:rPr>
          <w:rFonts w:ascii="標楷體" w:eastAsia="標楷體" w:hAnsi="標楷體"/>
        </w:rPr>
      </w:pPr>
      <w:r>
        <w:rPr>
          <w:rFonts w:ascii="標楷體" w:eastAsia="標楷體" w:hAnsi="標楷體" w:hint="eastAsia"/>
        </w:rPr>
        <w:t>原則：</w:t>
      </w:r>
    </w:p>
    <w:p w14:paraId="6992B7E3" w14:textId="0F7F1991" w:rsidR="00133955" w:rsidRDefault="00133955" w:rsidP="00133955">
      <w:pPr>
        <w:pStyle w:val="a7"/>
        <w:numPr>
          <w:ilvl w:val="1"/>
          <w:numId w:val="36"/>
        </w:numPr>
        <w:ind w:leftChars="0"/>
        <w:rPr>
          <w:rFonts w:ascii="標楷體" w:eastAsia="標楷體" w:hAnsi="標楷體"/>
        </w:rPr>
      </w:pPr>
      <w:r>
        <w:rPr>
          <w:rFonts w:ascii="標楷體" w:eastAsia="標楷體" w:hAnsi="標楷體" w:hint="eastAsia"/>
        </w:rPr>
        <w:t>安全健康：</w:t>
      </w:r>
    </w:p>
    <w:p w14:paraId="1A049390" w14:textId="40E82E4B" w:rsidR="00133955" w:rsidRDefault="00133955" w:rsidP="00133955">
      <w:pPr>
        <w:pStyle w:val="a7"/>
        <w:numPr>
          <w:ilvl w:val="2"/>
          <w:numId w:val="36"/>
        </w:numPr>
        <w:ind w:leftChars="0"/>
        <w:rPr>
          <w:rFonts w:ascii="標楷體" w:eastAsia="標楷體" w:hAnsi="標楷體"/>
        </w:rPr>
      </w:pPr>
      <w:r w:rsidRPr="00502A48">
        <w:rPr>
          <w:rFonts w:ascii="標楷體" w:eastAsia="標楷體" w:hAnsi="標楷體" w:hint="eastAsia"/>
        </w:rPr>
        <w:t>重視幼兒安全，材質友善降低幼兒受傷可能，提供安全的學習環境</w:t>
      </w:r>
      <w:r>
        <w:rPr>
          <w:rFonts w:ascii="標楷體" w:eastAsia="標楷體" w:hAnsi="標楷體" w:hint="eastAsia"/>
        </w:rPr>
        <w:t>。</w:t>
      </w:r>
    </w:p>
    <w:p w14:paraId="2644CCB6" w14:textId="5576508D" w:rsidR="00133955" w:rsidRDefault="00133955" w:rsidP="00133955">
      <w:pPr>
        <w:pStyle w:val="a7"/>
        <w:numPr>
          <w:ilvl w:val="2"/>
          <w:numId w:val="36"/>
        </w:numPr>
        <w:ind w:leftChars="0"/>
        <w:rPr>
          <w:rFonts w:ascii="標楷體" w:eastAsia="標楷體" w:hAnsi="標楷體"/>
        </w:rPr>
      </w:pPr>
      <w:r w:rsidRPr="00502A48">
        <w:rPr>
          <w:rFonts w:ascii="標楷體" w:eastAsia="標楷體" w:hAnsi="標楷體" w:hint="eastAsia"/>
        </w:rPr>
        <w:t>避免裝修污染，選材及</w:t>
      </w:r>
      <w:proofErr w:type="gramStart"/>
      <w:r w:rsidRPr="00502A48">
        <w:rPr>
          <w:rFonts w:ascii="標楷體" w:eastAsia="標楷體" w:hAnsi="標楷體" w:hint="eastAsia"/>
        </w:rPr>
        <w:t>黏著劑要符合</w:t>
      </w:r>
      <w:proofErr w:type="gramEnd"/>
      <w:r w:rsidRPr="00502A48">
        <w:rPr>
          <w:rFonts w:ascii="標楷體" w:eastAsia="標楷體" w:hAnsi="標楷體" w:hint="eastAsia"/>
        </w:rPr>
        <w:t>環保標準</w:t>
      </w:r>
      <w:r>
        <w:rPr>
          <w:rFonts w:ascii="標楷體" w:eastAsia="標楷體" w:hAnsi="標楷體" w:hint="eastAsia"/>
        </w:rPr>
        <w:t>。</w:t>
      </w:r>
    </w:p>
    <w:p w14:paraId="36FD05F8" w14:textId="30A07F49" w:rsidR="00133955" w:rsidRDefault="00133955" w:rsidP="00133955">
      <w:pPr>
        <w:pStyle w:val="a7"/>
        <w:numPr>
          <w:ilvl w:val="1"/>
          <w:numId w:val="36"/>
        </w:numPr>
        <w:ind w:leftChars="0"/>
        <w:rPr>
          <w:rFonts w:ascii="標楷體" w:eastAsia="標楷體" w:hAnsi="標楷體"/>
        </w:rPr>
      </w:pPr>
      <w:r>
        <w:rPr>
          <w:rFonts w:ascii="標楷體" w:eastAsia="標楷體" w:hAnsi="標楷體" w:hint="eastAsia"/>
        </w:rPr>
        <w:t>美觀舒適：</w:t>
      </w:r>
    </w:p>
    <w:p w14:paraId="183FDE60" w14:textId="4DD537A5" w:rsidR="00133955" w:rsidRDefault="00133955" w:rsidP="00133955">
      <w:pPr>
        <w:pStyle w:val="a7"/>
        <w:numPr>
          <w:ilvl w:val="2"/>
          <w:numId w:val="36"/>
        </w:numPr>
        <w:ind w:leftChars="0"/>
        <w:rPr>
          <w:rFonts w:ascii="標楷體" w:eastAsia="標楷體" w:hAnsi="標楷體"/>
        </w:rPr>
      </w:pPr>
      <w:r w:rsidRPr="00502A48">
        <w:rPr>
          <w:rFonts w:ascii="標楷體" w:eastAsia="標楷體" w:hAnsi="標楷體" w:hint="eastAsia"/>
        </w:rPr>
        <w:t>重視校園美感營造，色調搭配需具和諧與美感，使用原色材料</w:t>
      </w:r>
      <w:r>
        <w:rPr>
          <w:rFonts w:ascii="標楷體" w:eastAsia="標楷體" w:hAnsi="標楷體" w:hint="eastAsia"/>
        </w:rPr>
        <w:t>。</w:t>
      </w:r>
    </w:p>
    <w:p w14:paraId="15E6C661" w14:textId="2DA2F15C" w:rsidR="00133955" w:rsidRDefault="00133955" w:rsidP="00133955">
      <w:pPr>
        <w:pStyle w:val="a7"/>
        <w:numPr>
          <w:ilvl w:val="2"/>
          <w:numId w:val="36"/>
        </w:numPr>
        <w:ind w:leftChars="0"/>
        <w:rPr>
          <w:rFonts w:ascii="標楷體" w:eastAsia="標楷體" w:hAnsi="標楷體"/>
        </w:rPr>
      </w:pPr>
      <w:r w:rsidRPr="00133955">
        <w:rPr>
          <w:rFonts w:ascii="標楷體" w:eastAsia="標楷體" w:hAnsi="標楷體" w:hint="eastAsia"/>
        </w:rPr>
        <w:t>園內空間運用柔和、淡雅、中性的顏色，</w:t>
      </w:r>
      <w:proofErr w:type="gramStart"/>
      <w:r w:rsidRPr="00133955">
        <w:rPr>
          <w:rFonts w:ascii="標楷體" w:eastAsia="標楷體" w:hAnsi="標楷體" w:hint="eastAsia"/>
        </w:rPr>
        <w:t>且園內</w:t>
      </w:r>
      <w:proofErr w:type="gramEnd"/>
      <w:r w:rsidRPr="00133955">
        <w:rPr>
          <w:rFonts w:ascii="標楷體" w:eastAsia="標楷體" w:hAnsi="標楷體" w:hint="eastAsia"/>
        </w:rPr>
        <w:t>各空間色調應調和，令整體具設計感，無需過多彩繪裝飾，以支持幼兒在此環境中的學習與創意</w:t>
      </w:r>
      <w:r>
        <w:rPr>
          <w:rFonts w:ascii="標楷體" w:eastAsia="標楷體" w:hAnsi="標楷體" w:hint="eastAsia"/>
        </w:rPr>
        <w:t>。</w:t>
      </w:r>
    </w:p>
    <w:p w14:paraId="5F122F83" w14:textId="50D04424" w:rsidR="00133955" w:rsidRDefault="00133955" w:rsidP="00133955">
      <w:pPr>
        <w:pStyle w:val="a7"/>
        <w:numPr>
          <w:ilvl w:val="1"/>
          <w:numId w:val="36"/>
        </w:numPr>
        <w:ind w:leftChars="0"/>
        <w:rPr>
          <w:rFonts w:ascii="標楷體" w:eastAsia="標楷體" w:hAnsi="標楷體"/>
        </w:rPr>
      </w:pPr>
      <w:r>
        <w:rPr>
          <w:rFonts w:ascii="標楷體" w:eastAsia="標楷體" w:hAnsi="標楷體" w:hint="eastAsia"/>
        </w:rPr>
        <w:t>實用永續：</w:t>
      </w:r>
    </w:p>
    <w:p w14:paraId="60D30739" w14:textId="3D59F11C" w:rsidR="00133955" w:rsidRDefault="00133955" w:rsidP="00133955">
      <w:pPr>
        <w:pStyle w:val="a7"/>
        <w:numPr>
          <w:ilvl w:val="2"/>
          <w:numId w:val="36"/>
        </w:numPr>
        <w:ind w:leftChars="0"/>
        <w:rPr>
          <w:rFonts w:ascii="標楷體" w:eastAsia="標楷體" w:hAnsi="標楷體"/>
        </w:rPr>
      </w:pPr>
      <w:r w:rsidRPr="00502A48">
        <w:rPr>
          <w:rFonts w:ascii="標楷體" w:eastAsia="標楷體" w:hAnsi="標楷體" w:hint="eastAsia"/>
        </w:rPr>
        <w:t>選材首重實用，考量後續管理及維護成本，避免浪費</w:t>
      </w:r>
      <w:r>
        <w:rPr>
          <w:rFonts w:ascii="標楷體" w:eastAsia="標楷體" w:hAnsi="標楷體" w:hint="eastAsia"/>
        </w:rPr>
        <w:t>。</w:t>
      </w:r>
    </w:p>
    <w:p w14:paraId="3E83818F" w14:textId="6BF9E404" w:rsidR="00133955" w:rsidRDefault="00133955" w:rsidP="00133955">
      <w:pPr>
        <w:pStyle w:val="a7"/>
        <w:numPr>
          <w:ilvl w:val="2"/>
          <w:numId w:val="36"/>
        </w:numPr>
        <w:ind w:leftChars="0"/>
        <w:rPr>
          <w:rFonts w:ascii="標楷體" w:eastAsia="標楷體" w:hAnsi="標楷體"/>
        </w:rPr>
      </w:pPr>
      <w:proofErr w:type="gramStart"/>
      <w:r w:rsidRPr="00502A48">
        <w:rPr>
          <w:rFonts w:ascii="標楷體" w:eastAsia="標楷體" w:hAnsi="標楷體" w:hint="eastAsia"/>
        </w:rPr>
        <w:t>規畫需</w:t>
      </w:r>
      <w:proofErr w:type="gramEnd"/>
      <w:r w:rsidRPr="00502A48">
        <w:rPr>
          <w:rFonts w:ascii="標楷體" w:eastAsia="標楷體" w:hAnsi="標楷體" w:hint="eastAsia"/>
        </w:rPr>
        <w:t>具彈性與多元運用</w:t>
      </w:r>
      <w:r>
        <w:rPr>
          <w:rFonts w:ascii="標楷體" w:eastAsia="標楷體" w:hAnsi="標楷體" w:hint="eastAsia"/>
        </w:rPr>
        <w:t>。</w:t>
      </w:r>
    </w:p>
    <w:p w14:paraId="6CAD4E7C" w14:textId="4527450A" w:rsidR="00133955" w:rsidRDefault="00133955" w:rsidP="00133955">
      <w:pPr>
        <w:pStyle w:val="a7"/>
        <w:numPr>
          <w:ilvl w:val="0"/>
          <w:numId w:val="36"/>
        </w:numPr>
        <w:ind w:leftChars="0"/>
        <w:rPr>
          <w:rFonts w:ascii="標楷體" w:eastAsia="標楷體" w:hAnsi="標楷體"/>
        </w:rPr>
      </w:pPr>
      <w:r>
        <w:rPr>
          <w:rFonts w:ascii="標楷體" w:eastAsia="標楷體" w:hAnsi="標楷體" w:hint="eastAsia"/>
        </w:rPr>
        <w:t>工程經費：</w:t>
      </w:r>
    </w:p>
    <w:p w14:paraId="5B1E834C" w14:textId="4CED1C77" w:rsidR="00133955" w:rsidRPr="0018000A" w:rsidRDefault="00133955" w:rsidP="005E078C">
      <w:pPr>
        <w:pStyle w:val="a7"/>
        <w:numPr>
          <w:ilvl w:val="1"/>
          <w:numId w:val="36"/>
        </w:numPr>
        <w:ind w:leftChars="0"/>
        <w:rPr>
          <w:rFonts w:ascii="標楷體" w:eastAsia="標楷體" w:hAnsi="標楷體"/>
        </w:rPr>
      </w:pPr>
      <w:r w:rsidRPr="00AD2E35">
        <w:rPr>
          <w:rFonts w:ascii="標楷體" w:eastAsia="標楷體" w:hAnsi="標楷體" w:hint="eastAsia"/>
        </w:rPr>
        <w:t>總體工程經費新臺幣</w:t>
      </w:r>
      <w:r w:rsidR="0018000A" w:rsidRPr="00081371">
        <w:rPr>
          <w:rFonts w:ascii="標楷體" w:eastAsia="標楷體" w:hAnsi="標楷體"/>
          <w:color w:val="FF0000"/>
        </w:rPr>
        <w:t>8</w:t>
      </w:r>
      <w:r w:rsidR="00AA5D5B">
        <w:rPr>
          <w:rFonts w:ascii="標楷體" w:eastAsia="標楷體" w:hAnsi="標楷體" w:hint="eastAsia"/>
          <w:color w:val="FF0000"/>
        </w:rPr>
        <w:t>6</w:t>
      </w:r>
      <w:r w:rsidR="0018000A" w:rsidRPr="00081371">
        <w:rPr>
          <w:rFonts w:ascii="標楷體" w:eastAsia="標楷體" w:hAnsi="標楷體"/>
          <w:color w:val="FF0000"/>
        </w:rPr>
        <w:t>,</w:t>
      </w:r>
      <w:r w:rsidR="00AA5D5B">
        <w:rPr>
          <w:rFonts w:ascii="標楷體" w:eastAsia="標楷體" w:hAnsi="標楷體" w:hint="eastAsia"/>
          <w:color w:val="FF0000"/>
        </w:rPr>
        <w:t>379</w:t>
      </w:r>
      <w:r w:rsidR="0018000A" w:rsidRPr="00081371">
        <w:rPr>
          <w:rFonts w:ascii="標楷體" w:eastAsia="標楷體" w:hAnsi="標楷體"/>
          <w:color w:val="FF0000"/>
        </w:rPr>
        <w:t>,</w:t>
      </w:r>
      <w:r w:rsidR="00AA5D5B">
        <w:rPr>
          <w:rFonts w:ascii="標楷體" w:eastAsia="標楷體" w:hAnsi="標楷體" w:hint="eastAsia"/>
          <w:color w:val="FF0000"/>
        </w:rPr>
        <w:t>513</w:t>
      </w:r>
      <w:r w:rsidRPr="00B11F68">
        <w:rPr>
          <w:rFonts w:ascii="標楷體" w:eastAsia="標楷體" w:hAnsi="標楷體" w:hint="eastAsia"/>
        </w:rPr>
        <w:t>萬</w:t>
      </w:r>
      <w:r w:rsidRPr="00AD2E35">
        <w:rPr>
          <w:rFonts w:ascii="標楷體" w:eastAsia="標楷體" w:hAnsi="標楷體" w:hint="eastAsia"/>
        </w:rPr>
        <w:t>元</w:t>
      </w:r>
      <w:r w:rsidR="005E078C">
        <w:rPr>
          <w:rFonts w:ascii="標楷體" w:eastAsia="標楷體" w:hAnsi="標楷體" w:hint="eastAsia"/>
        </w:rPr>
        <w:t>；</w:t>
      </w:r>
      <w:r w:rsidR="005E078C" w:rsidRPr="0018000A">
        <w:rPr>
          <w:rFonts w:ascii="標楷體" w:eastAsia="標楷體" w:hAnsi="標楷體" w:hint="eastAsia"/>
        </w:rPr>
        <w:t>本案經費之運用，</w:t>
      </w:r>
      <w:proofErr w:type="gramStart"/>
      <w:r w:rsidR="005E078C" w:rsidRPr="0018000A">
        <w:rPr>
          <w:rFonts w:ascii="標楷體" w:eastAsia="標楷體" w:hAnsi="標楷體" w:hint="eastAsia"/>
        </w:rPr>
        <w:t>為園舍</w:t>
      </w:r>
      <w:proofErr w:type="gramEnd"/>
      <w:r w:rsidR="005E078C" w:rsidRPr="0018000A">
        <w:rPr>
          <w:rFonts w:ascii="標楷體" w:eastAsia="標楷體" w:hAnsi="標楷體" w:hint="eastAsia"/>
        </w:rPr>
        <w:t>建築主體、戶外整地、</w:t>
      </w:r>
      <w:r w:rsidR="004C19E3">
        <w:rPr>
          <w:rFonts w:ascii="標楷體" w:eastAsia="標楷體" w:hAnsi="標楷體" w:hint="eastAsia"/>
        </w:rPr>
        <w:t>部份</w:t>
      </w:r>
      <w:r w:rsidR="005E078C" w:rsidRPr="00C10C31">
        <w:rPr>
          <w:rFonts w:ascii="標楷體" w:eastAsia="標楷體" w:hAnsi="標楷體" w:hint="eastAsia"/>
          <w:color w:val="000000" w:themeColor="text1"/>
        </w:rPr>
        <w:t>建物裝修</w:t>
      </w:r>
      <w:r w:rsidR="005E078C" w:rsidRPr="00FF62E1">
        <w:rPr>
          <w:rFonts w:ascii="標楷體" w:eastAsia="標楷體" w:hAnsi="標楷體" w:hint="eastAsia"/>
          <w:color w:val="FF0000"/>
        </w:rPr>
        <w:t>及</w:t>
      </w:r>
      <w:r w:rsidR="00746F18">
        <w:rPr>
          <w:rFonts w:ascii="標楷體" w:eastAsia="標楷體" w:hAnsi="標楷體" w:hint="eastAsia"/>
          <w:color w:val="FF0000"/>
        </w:rPr>
        <w:t>園所冷氣、廚房</w:t>
      </w:r>
      <w:r w:rsidR="005E078C" w:rsidRPr="00FF62E1">
        <w:rPr>
          <w:rFonts w:ascii="標楷體" w:eastAsia="標楷體" w:hAnsi="標楷體" w:hint="eastAsia"/>
          <w:color w:val="FF0000"/>
        </w:rPr>
        <w:t>設備等經費</w:t>
      </w:r>
      <w:r w:rsidR="005E078C" w:rsidRPr="00C10C31">
        <w:rPr>
          <w:rFonts w:ascii="標楷體" w:eastAsia="標楷體" w:hAnsi="標楷體" w:hint="eastAsia"/>
          <w:color w:val="FF0000"/>
        </w:rPr>
        <w:t>，於評選階段，須納入</w:t>
      </w:r>
      <w:r w:rsidR="004C19E3">
        <w:rPr>
          <w:rFonts w:ascii="標楷體" w:eastAsia="標楷體" w:hAnsi="標楷體" w:hint="eastAsia"/>
          <w:color w:val="FF0000"/>
        </w:rPr>
        <w:t>日後營運</w:t>
      </w:r>
      <w:r w:rsidR="004C19E3">
        <w:rPr>
          <w:rFonts w:ascii="標楷體" w:eastAsia="標楷體" w:hAnsi="標楷體" w:hint="eastAsia"/>
          <w:color w:val="FF0000"/>
        </w:rPr>
        <w:lastRenderedPageBreak/>
        <w:t>之</w:t>
      </w:r>
      <w:r w:rsidR="005E078C" w:rsidRPr="00C10C31">
        <w:rPr>
          <w:rFonts w:ascii="標楷體" w:eastAsia="標楷體" w:hAnsi="標楷體" w:hint="eastAsia"/>
          <w:color w:val="FF0000"/>
        </w:rPr>
        <w:t>建物裝修</w:t>
      </w:r>
      <w:r w:rsidR="004C19E3">
        <w:rPr>
          <w:rFonts w:ascii="標楷體" w:eastAsia="標楷體" w:hAnsi="標楷體" w:hint="eastAsia"/>
          <w:color w:val="FF0000"/>
        </w:rPr>
        <w:t>、</w:t>
      </w:r>
      <w:r w:rsidR="005E078C" w:rsidRPr="00C10C31">
        <w:rPr>
          <w:rFonts w:ascii="標楷體" w:eastAsia="標楷體" w:hAnsi="標楷體" w:hint="eastAsia"/>
          <w:color w:val="FF0000"/>
        </w:rPr>
        <w:t>充實教學設施設備之初步設計及預算</w:t>
      </w:r>
      <w:r w:rsidR="00746F18">
        <w:rPr>
          <w:rFonts w:ascii="標楷體" w:eastAsia="標楷體" w:hAnsi="標楷體" w:hint="eastAsia"/>
          <w:color w:val="FF0000"/>
        </w:rPr>
        <w:t>規劃，以</w:t>
      </w:r>
      <w:r w:rsidR="004C19E3">
        <w:rPr>
          <w:rFonts w:ascii="標楷體" w:eastAsia="標楷體" w:hAnsi="標楷體" w:hint="eastAsia"/>
          <w:color w:val="FF0000"/>
        </w:rPr>
        <w:t>期校舍及設備之統合性、完整性</w:t>
      </w:r>
      <w:r w:rsidR="005E078C" w:rsidRPr="00C10C31">
        <w:rPr>
          <w:rFonts w:ascii="標楷體" w:eastAsia="標楷體" w:hAnsi="標楷體" w:hint="eastAsia"/>
          <w:color w:val="FF0000"/>
        </w:rPr>
        <w:t>，</w:t>
      </w:r>
      <w:r w:rsidR="004C19E3">
        <w:rPr>
          <w:rFonts w:ascii="標楷體" w:eastAsia="標楷體" w:hAnsi="標楷體" w:hint="eastAsia"/>
          <w:color w:val="FF0000"/>
        </w:rPr>
        <w:t>且</w:t>
      </w:r>
      <w:r w:rsidR="005E078C" w:rsidRPr="00C10C31">
        <w:rPr>
          <w:rFonts w:ascii="標楷體" w:eastAsia="標楷體" w:hAnsi="標楷體" w:hint="eastAsia"/>
          <w:color w:val="FF0000"/>
        </w:rPr>
        <w:t>此部分於本案評選時，列為評分項目之</w:t>
      </w:r>
      <w:proofErr w:type="gramStart"/>
      <w:r w:rsidR="005E078C" w:rsidRPr="00C10C31">
        <w:rPr>
          <w:rFonts w:ascii="標楷體" w:eastAsia="標楷體" w:hAnsi="標楷體" w:hint="eastAsia"/>
          <w:color w:val="FF0000"/>
        </w:rPr>
        <w:t>一</w:t>
      </w:r>
      <w:proofErr w:type="gramEnd"/>
      <w:r w:rsidR="005E078C" w:rsidRPr="00C10C31">
        <w:rPr>
          <w:rFonts w:ascii="標楷體" w:eastAsia="標楷體" w:hAnsi="標楷體" w:hint="eastAsia"/>
          <w:color w:val="FF0000"/>
        </w:rPr>
        <w:t>。</w:t>
      </w:r>
    </w:p>
    <w:p w14:paraId="1EF59EB8" w14:textId="70AC1B40" w:rsidR="00133955" w:rsidRDefault="00133955" w:rsidP="00133955">
      <w:pPr>
        <w:pStyle w:val="a7"/>
        <w:numPr>
          <w:ilvl w:val="1"/>
          <w:numId w:val="36"/>
        </w:numPr>
        <w:ind w:leftChars="0"/>
        <w:rPr>
          <w:rFonts w:ascii="標楷體" w:eastAsia="標楷體" w:hAnsi="標楷體"/>
        </w:rPr>
      </w:pPr>
      <w:r w:rsidRPr="00133955">
        <w:rPr>
          <w:rFonts w:ascii="標楷體" w:eastAsia="標楷體" w:hAnsi="標楷體" w:hint="eastAsia"/>
        </w:rPr>
        <w:t>除上開補助項目外，</w:t>
      </w:r>
      <w:proofErr w:type="gramStart"/>
      <w:r w:rsidRPr="00133955">
        <w:rPr>
          <w:rFonts w:ascii="標楷體" w:eastAsia="標楷體" w:hAnsi="標楷體" w:hint="eastAsia"/>
        </w:rPr>
        <w:t>幼兒園園舍配合</w:t>
      </w:r>
      <w:proofErr w:type="gramEnd"/>
      <w:r w:rsidRPr="00133955">
        <w:rPr>
          <w:rFonts w:ascii="標楷體" w:eastAsia="標楷體" w:hAnsi="標楷體" w:hint="eastAsia"/>
        </w:rPr>
        <w:t>建築相關法令規定，查有其他項目需求者，另函報相關資料及經費概算表申辦說明如下</w:t>
      </w:r>
      <w:r>
        <w:rPr>
          <w:rFonts w:ascii="標楷體" w:eastAsia="標楷體" w:hAnsi="標楷體" w:hint="eastAsia"/>
        </w:rPr>
        <w:t>：</w:t>
      </w:r>
    </w:p>
    <w:p w14:paraId="3497A1ED" w14:textId="71637BDB" w:rsidR="00133955" w:rsidRDefault="00133955" w:rsidP="00BD1FB9">
      <w:pPr>
        <w:pStyle w:val="a7"/>
        <w:numPr>
          <w:ilvl w:val="2"/>
          <w:numId w:val="36"/>
        </w:numPr>
        <w:ind w:leftChars="0"/>
        <w:rPr>
          <w:rFonts w:ascii="標楷體" w:eastAsia="標楷體" w:hAnsi="標楷體"/>
        </w:rPr>
      </w:pPr>
      <w:r w:rsidRPr="00133955">
        <w:rPr>
          <w:rFonts w:ascii="標楷體" w:eastAsia="標楷體" w:hAnsi="標楷體" w:hint="eastAsia"/>
        </w:rPr>
        <w:t>地質鑽探需求費用由上開工程服務費之管理費項下支應，若經檢測有土壤液化等情事，衍生其他必要工程經費者，另案提報後</w:t>
      </w:r>
      <w:proofErr w:type="gramStart"/>
      <w:r w:rsidRPr="00133955">
        <w:rPr>
          <w:rFonts w:ascii="標楷體" w:eastAsia="標楷體" w:hAnsi="標楷體" w:hint="eastAsia"/>
        </w:rPr>
        <w:t>覈</w:t>
      </w:r>
      <w:proofErr w:type="gramEnd"/>
      <w:r w:rsidRPr="00133955">
        <w:rPr>
          <w:rFonts w:ascii="標楷體" w:eastAsia="標楷體" w:hAnsi="標楷體" w:hint="eastAsia"/>
        </w:rPr>
        <w:t>實核給</w:t>
      </w:r>
      <w:r>
        <w:rPr>
          <w:rFonts w:ascii="標楷體" w:eastAsia="標楷體" w:hAnsi="標楷體" w:hint="eastAsia"/>
        </w:rPr>
        <w:t>。</w:t>
      </w:r>
    </w:p>
    <w:p w14:paraId="109375AD" w14:textId="3C9D1018" w:rsidR="00133955" w:rsidRPr="004107BC" w:rsidRDefault="00133955" w:rsidP="00BD1FB9">
      <w:pPr>
        <w:pStyle w:val="a7"/>
        <w:numPr>
          <w:ilvl w:val="2"/>
          <w:numId w:val="36"/>
        </w:numPr>
        <w:ind w:leftChars="0"/>
        <w:rPr>
          <w:rFonts w:ascii="標楷體" w:eastAsia="標楷體" w:hAnsi="標楷體"/>
        </w:rPr>
      </w:pPr>
      <w:r w:rsidRPr="004107BC">
        <w:rPr>
          <w:rFonts w:ascii="標楷體" w:eastAsia="標楷體" w:hAnsi="標楷體" w:hint="eastAsia"/>
        </w:rPr>
        <w:t>涉及水土保持者，請洽詢相關單位確認其</w:t>
      </w:r>
      <w:proofErr w:type="gramStart"/>
      <w:r w:rsidRPr="004107BC">
        <w:rPr>
          <w:rFonts w:ascii="標楷體" w:eastAsia="標楷體" w:hAnsi="標楷體" w:hint="eastAsia"/>
        </w:rPr>
        <w:t>所需施作</w:t>
      </w:r>
      <w:proofErr w:type="gramEnd"/>
      <w:r w:rsidRPr="004107BC">
        <w:rPr>
          <w:rFonts w:ascii="標楷體" w:eastAsia="標楷體" w:hAnsi="標楷體" w:hint="eastAsia"/>
        </w:rPr>
        <w:t>項目究為一般水保或正式水保工程，並依</w:t>
      </w:r>
      <w:proofErr w:type="gramStart"/>
      <w:r w:rsidRPr="004107BC">
        <w:rPr>
          <w:rFonts w:ascii="標楷體" w:eastAsia="標楷體" w:hAnsi="標楷體" w:hint="eastAsia"/>
        </w:rPr>
        <w:t>幼兒園園舍預定</w:t>
      </w:r>
      <w:proofErr w:type="gramEnd"/>
      <w:r w:rsidRPr="004107BC">
        <w:rPr>
          <w:rFonts w:ascii="標楷體" w:eastAsia="標楷體" w:hAnsi="標楷體" w:hint="eastAsia"/>
        </w:rPr>
        <w:t>地面積</w:t>
      </w:r>
      <w:proofErr w:type="gramStart"/>
      <w:r w:rsidRPr="004107BC">
        <w:rPr>
          <w:rFonts w:ascii="標楷體" w:eastAsia="標楷體" w:hAnsi="標楷體" w:hint="eastAsia"/>
        </w:rPr>
        <w:t>覈</w:t>
      </w:r>
      <w:proofErr w:type="gramEnd"/>
      <w:r w:rsidRPr="004107BC">
        <w:rPr>
          <w:rFonts w:ascii="標楷體" w:eastAsia="標楷體" w:hAnsi="標楷體" w:hint="eastAsia"/>
        </w:rPr>
        <w:t>實核給。</w:t>
      </w:r>
    </w:p>
    <w:p w14:paraId="14259755" w14:textId="5648B050" w:rsidR="00133955" w:rsidRDefault="00133955" w:rsidP="00BD1FB9">
      <w:pPr>
        <w:pStyle w:val="a7"/>
        <w:numPr>
          <w:ilvl w:val="2"/>
          <w:numId w:val="36"/>
        </w:numPr>
        <w:ind w:leftChars="0"/>
        <w:rPr>
          <w:rFonts w:ascii="標楷體" w:eastAsia="標楷體" w:hAnsi="標楷體"/>
        </w:rPr>
      </w:pPr>
      <w:r w:rsidRPr="004107BC">
        <w:rPr>
          <w:rFonts w:ascii="標楷體" w:eastAsia="標楷體" w:hAnsi="標楷體" w:hint="eastAsia"/>
        </w:rPr>
        <w:t>有設置防空避難設備需求者，請依該園師生人數</w:t>
      </w:r>
      <w:proofErr w:type="gramStart"/>
      <w:r w:rsidRPr="004107BC">
        <w:rPr>
          <w:rFonts w:ascii="標楷體" w:eastAsia="標楷體" w:hAnsi="標楷體" w:hint="eastAsia"/>
        </w:rPr>
        <w:t>覈</w:t>
      </w:r>
      <w:proofErr w:type="gramEnd"/>
      <w:r w:rsidRPr="004107BC">
        <w:rPr>
          <w:rFonts w:ascii="標楷體" w:eastAsia="標楷體" w:hAnsi="標楷體" w:hint="eastAsia"/>
        </w:rPr>
        <w:t>實計算，確有不足者，另案提報後</w:t>
      </w:r>
      <w:proofErr w:type="gramStart"/>
      <w:r w:rsidRPr="004107BC">
        <w:rPr>
          <w:rFonts w:ascii="標楷體" w:eastAsia="標楷體" w:hAnsi="標楷體" w:hint="eastAsia"/>
        </w:rPr>
        <w:t>覈</w:t>
      </w:r>
      <w:proofErr w:type="gramEnd"/>
      <w:r w:rsidRPr="004107BC">
        <w:rPr>
          <w:rFonts w:ascii="標楷體" w:eastAsia="標楷體" w:hAnsi="標楷體" w:hint="eastAsia"/>
        </w:rPr>
        <w:t>實核給。</w:t>
      </w:r>
    </w:p>
    <w:p w14:paraId="3DA0C81A" w14:textId="6FB3A2AC" w:rsidR="004107BC" w:rsidRPr="00127219" w:rsidRDefault="004107BC" w:rsidP="00BD1FB9">
      <w:pPr>
        <w:pStyle w:val="a7"/>
        <w:numPr>
          <w:ilvl w:val="2"/>
          <w:numId w:val="36"/>
        </w:numPr>
        <w:ind w:leftChars="0"/>
        <w:rPr>
          <w:rFonts w:ascii="標楷體" w:eastAsia="標楷體" w:hAnsi="標楷體"/>
          <w:color w:val="000000" w:themeColor="text1"/>
        </w:rPr>
      </w:pPr>
      <w:r w:rsidRPr="00127219">
        <w:rPr>
          <w:rFonts w:ascii="標楷體" w:eastAsia="標楷體" w:hAnsi="標楷體" w:hint="eastAsia"/>
          <w:color w:val="000000" w:themeColor="text1"/>
        </w:rPr>
        <w:t>有涉及汙水下水道排放納管之需要者，需依桃園市自治條例規範辦理申請與預</w:t>
      </w:r>
      <w:proofErr w:type="gramStart"/>
      <w:r w:rsidRPr="00127219">
        <w:rPr>
          <w:rFonts w:ascii="標楷體" w:eastAsia="標楷體" w:hAnsi="標楷體" w:hint="eastAsia"/>
          <w:color w:val="000000" w:themeColor="text1"/>
        </w:rPr>
        <w:t>留管納</w:t>
      </w:r>
      <w:proofErr w:type="gramEnd"/>
      <w:r w:rsidRPr="00127219">
        <w:rPr>
          <w:rFonts w:ascii="標楷體" w:eastAsia="標楷體" w:hAnsi="標楷體" w:hint="eastAsia"/>
          <w:color w:val="000000" w:themeColor="text1"/>
        </w:rPr>
        <w:t>管。</w:t>
      </w:r>
    </w:p>
    <w:p w14:paraId="300BA0CC" w14:textId="4602108C" w:rsidR="007F1DB4" w:rsidRDefault="007F1DB4" w:rsidP="007F1DB4">
      <w:pPr>
        <w:pStyle w:val="a7"/>
        <w:ind w:leftChars="0" w:left="598"/>
        <w:jc w:val="center"/>
        <w:rPr>
          <w:rFonts w:ascii="標楷體" w:eastAsia="標楷體" w:hAnsi="標楷體"/>
        </w:rPr>
      </w:pPr>
    </w:p>
    <w:p w14:paraId="0D0DDD20" w14:textId="48311878" w:rsidR="00133955" w:rsidRPr="007F1DB4" w:rsidRDefault="00133955" w:rsidP="007F1DB4">
      <w:pPr>
        <w:pStyle w:val="a7"/>
        <w:ind w:leftChars="0" w:left="598"/>
        <w:rPr>
          <w:rFonts w:ascii="標楷體" w:eastAsia="標楷體" w:hAnsi="標楷體"/>
        </w:rPr>
      </w:pPr>
    </w:p>
    <w:p w14:paraId="1027683C" w14:textId="135A6EB1" w:rsidR="00133955" w:rsidRDefault="00133955" w:rsidP="00133955">
      <w:pPr>
        <w:pStyle w:val="2"/>
        <w:numPr>
          <w:ilvl w:val="0"/>
          <w:numId w:val="0"/>
        </w:numPr>
        <w:rPr>
          <w:b w:val="0"/>
        </w:rPr>
      </w:pPr>
    </w:p>
    <w:p w14:paraId="0F5537DF" w14:textId="227C9CBC" w:rsidR="007571D6" w:rsidRDefault="007571D6" w:rsidP="00133955">
      <w:pPr>
        <w:pStyle w:val="2"/>
        <w:numPr>
          <w:ilvl w:val="0"/>
          <w:numId w:val="0"/>
        </w:numPr>
        <w:rPr>
          <w:b w:val="0"/>
        </w:rPr>
      </w:pPr>
    </w:p>
    <w:p w14:paraId="21959EE2" w14:textId="7843A490" w:rsidR="007571D6" w:rsidRDefault="007571D6" w:rsidP="00133955">
      <w:pPr>
        <w:pStyle w:val="2"/>
        <w:numPr>
          <w:ilvl w:val="0"/>
          <w:numId w:val="0"/>
        </w:numPr>
        <w:rPr>
          <w:b w:val="0"/>
        </w:rPr>
      </w:pPr>
    </w:p>
    <w:p w14:paraId="560D1302" w14:textId="4A687BE4" w:rsidR="007571D6" w:rsidRDefault="007571D6" w:rsidP="00133955">
      <w:pPr>
        <w:pStyle w:val="2"/>
        <w:numPr>
          <w:ilvl w:val="0"/>
          <w:numId w:val="0"/>
        </w:numPr>
        <w:rPr>
          <w:b w:val="0"/>
        </w:rPr>
      </w:pPr>
    </w:p>
    <w:p w14:paraId="2565C640" w14:textId="79A4D506" w:rsidR="007571D6" w:rsidRDefault="007571D6" w:rsidP="00133955">
      <w:pPr>
        <w:pStyle w:val="2"/>
        <w:numPr>
          <w:ilvl w:val="0"/>
          <w:numId w:val="0"/>
        </w:numPr>
        <w:rPr>
          <w:b w:val="0"/>
        </w:rPr>
      </w:pPr>
    </w:p>
    <w:p w14:paraId="438D3BC5" w14:textId="41AA5340" w:rsidR="007571D6" w:rsidRDefault="007571D6" w:rsidP="00133955">
      <w:pPr>
        <w:pStyle w:val="2"/>
        <w:numPr>
          <w:ilvl w:val="0"/>
          <w:numId w:val="0"/>
        </w:numPr>
        <w:rPr>
          <w:b w:val="0"/>
        </w:rPr>
      </w:pPr>
    </w:p>
    <w:p w14:paraId="3E489877" w14:textId="29EA3090" w:rsidR="007571D6" w:rsidRDefault="007571D6" w:rsidP="00133955">
      <w:pPr>
        <w:pStyle w:val="2"/>
        <w:numPr>
          <w:ilvl w:val="0"/>
          <w:numId w:val="0"/>
        </w:numPr>
        <w:rPr>
          <w:b w:val="0"/>
        </w:rPr>
      </w:pPr>
    </w:p>
    <w:p w14:paraId="1855DDB4" w14:textId="001C9606" w:rsidR="007571D6" w:rsidRDefault="007571D6" w:rsidP="00133955">
      <w:pPr>
        <w:pStyle w:val="2"/>
        <w:numPr>
          <w:ilvl w:val="0"/>
          <w:numId w:val="0"/>
        </w:numPr>
        <w:rPr>
          <w:b w:val="0"/>
        </w:rPr>
      </w:pPr>
    </w:p>
    <w:p w14:paraId="63B41721" w14:textId="1993B9F8" w:rsidR="00167F42" w:rsidRDefault="00167F42" w:rsidP="00133955">
      <w:pPr>
        <w:pStyle w:val="2"/>
        <w:numPr>
          <w:ilvl w:val="0"/>
          <w:numId w:val="0"/>
        </w:numPr>
        <w:rPr>
          <w:b w:val="0"/>
        </w:rPr>
      </w:pPr>
    </w:p>
    <w:p w14:paraId="535211AB" w14:textId="29AAA64F" w:rsidR="00167F42" w:rsidRDefault="00167F42" w:rsidP="00133955">
      <w:pPr>
        <w:pStyle w:val="2"/>
        <w:numPr>
          <w:ilvl w:val="0"/>
          <w:numId w:val="0"/>
        </w:numPr>
        <w:rPr>
          <w:b w:val="0"/>
        </w:rPr>
      </w:pPr>
    </w:p>
    <w:p w14:paraId="12BADCAC" w14:textId="12931CAC" w:rsidR="00167F42" w:rsidRDefault="00167F42" w:rsidP="00133955">
      <w:pPr>
        <w:pStyle w:val="2"/>
        <w:numPr>
          <w:ilvl w:val="0"/>
          <w:numId w:val="0"/>
        </w:numPr>
        <w:rPr>
          <w:b w:val="0"/>
        </w:rPr>
      </w:pPr>
    </w:p>
    <w:p w14:paraId="30BFA031" w14:textId="59984623" w:rsidR="00167F42" w:rsidRDefault="00167F42" w:rsidP="00133955">
      <w:pPr>
        <w:pStyle w:val="2"/>
        <w:numPr>
          <w:ilvl w:val="0"/>
          <w:numId w:val="0"/>
        </w:numPr>
        <w:rPr>
          <w:b w:val="0"/>
        </w:rPr>
      </w:pPr>
    </w:p>
    <w:p w14:paraId="574C5CF0" w14:textId="77777777" w:rsidR="00167F42" w:rsidRDefault="00167F42" w:rsidP="00133955">
      <w:pPr>
        <w:pStyle w:val="2"/>
        <w:numPr>
          <w:ilvl w:val="0"/>
          <w:numId w:val="0"/>
        </w:numPr>
        <w:rPr>
          <w:b w:val="0"/>
        </w:rPr>
      </w:pPr>
    </w:p>
    <w:p w14:paraId="55D2B7E7" w14:textId="37CECFB5" w:rsidR="0082386B" w:rsidRDefault="00133955" w:rsidP="003805A8">
      <w:pPr>
        <w:pStyle w:val="2"/>
      </w:pPr>
      <w:bookmarkStart w:id="9" w:name="_Toc90032483"/>
      <w:r>
        <w:rPr>
          <w:rFonts w:hint="eastAsia"/>
        </w:rPr>
        <w:t>幼兒園興建緣由</w:t>
      </w:r>
      <w:bookmarkEnd w:id="9"/>
    </w:p>
    <w:p w14:paraId="2B57FC0B" w14:textId="1571EF3D" w:rsidR="0004382F" w:rsidRPr="00127219" w:rsidRDefault="00823392" w:rsidP="00E56AB1">
      <w:pPr>
        <w:pStyle w:val="n10"/>
        <w:numPr>
          <w:ilvl w:val="0"/>
          <w:numId w:val="0"/>
        </w:numPr>
        <w:ind w:firstLine="480"/>
        <w:rPr>
          <w:color w:val="000000" w:themeColor="text1"/>
        </w:rPr>
      </w:pPr>
      <w:r w:rsidRPr="00127219">
        <w:rPr>
          <w:rFonts w:hint="eastAsia"/>
          <w:color w:val="000000" w:themeColor="text1"/>
        </w:rPr>
        <w:lastRenderedPageBreak/>
        <w:t>基地鄰近</w:t>
      </w:r>
      <w:proofErr w:type="spellStart"/>
      <w:r w:rsidR="00F15FF2" w:rsidRPr="00F15FF2">
        <w:rPr>
          <w:color w:val="FF0000"/>
        </w:rPr>
        <w:t>oo</w:t>
      </w:r>
      <w:proofErr w:type="spellEnd"/>
      <w:r w:rsidRPr="00127219">
        <w:rPr>
          <w:rFonts w:hint="eastAsia"/>
          <w:color w:val="000000" w:themeColor="text1"/>
        </w:rPr>
        <w:t>地區，住宅林立，生活機能完整，人口穩定成長，但公共化設施不足，</w:t>
      </w:r>
      <w:proofErr w:type="gramStart"/>
      <w:r w:rsidRPr="00127219">
        <w:rPr>
          <w:rFonts w:hint="eastAsia"/>
          <w:color w:val="000000" w:themeColor="text1"/>
        </w:rPr>
        <w:t>故</w:t>
      </w:r>
      <w:r w:rsidR="00E56AB1" w:rsidRPr="00127219">
        <w:rPr>
          <w:rFonts w:hint="eastAsia"/>
          <w:color w:val="000000" w:themeColor="text1"/>
        </w:rPr>
        <w:t>善用</w:t>
      </w:r>
      <w:proofErr w:type="gramEnd"/>
      <w:r w:rsidR="00E56AB1" w:rsidRPr="00127219">
        <w:rPr>
          <w:rFonts w:hint="eastAsia"/>
          <w:color w:val="000000" w:themeColor="text1"/>
        </w:rPr>
        <w:t>公有土地</w:t>
      </w:r>
      <w:r w:rsidR="00167F42" w:rsidRPr="00127219">
        <w:rPr>
          <w:rFonts w:hint="eastAsia"/>
          <w:color w:val="000000" w:themeColor="text1"/>
        </w:rPr>
        <w:t>之基地，補助興建</w:t>
      </w:r>
      <w:proofErr w:type="gramStart"/>
      <w:r w:rsidR="00167F42" w:rsidRPr="00127219">
        <w:rPr>
          <w:rFonts w:hint="eastAsia"/>
          <w:color w:val="000000" w:themeColor="text1"/>
        </w:rPr>
        <w:t>幼兒園園舍</w:t>
      </w:r>
      <w:proofErr w:type="gramEnd"/>
      <w:r w:rsidR="00167F42" w:rsidRPr="00127219">
        <w:rPr>
          <w:rFonts w:hint="eastAsia"/>
          <w:color w:val="000000" w:themeColor="text1"/>
        </w:rPr>
        <w:t>，設立非營利或公立幼兒園，提升公共化供應量，減輕家長育兒負擔，增加其就近為子女選擇價格合理、品質有保障之</w:t>
      </w:r>
      <w:proofErr w:type="gramStart"/>
      <w:r w:rsidR="00167F42" w:rsidRPr="00127219">
        <w:rPr>
          <w:rFonts w:hint="eastAsia"/>
          <w:color w:val="000000" w:themeColor="text1"/>
        </w:rPr>
        <w:t>教保場域</w:t>
      </w:r>
      <w:proofErr w:type="gramEnd"/>
      <w:r w:rsidR="00167F42" w:rsidRPr="00127219">
        <w:rPr>
          <w:rFonts w:hint="eastAsia"/>
          <w:color w:val="000000" w:themeColor="text1"/>
        </w:rPr>
        <w:t>機會。</w:t>
      </w:r>
    </w:p>
    <w:p w14:paraId="68D09C6F" w14:textId="2AF5F8CD" w:rsidR="0082386B" w:rsidRPr="008F31AB" w:rsidRDefault="00A73693" w:rsidP="003805A8">
      <w:pPr>
        <w:pStyle w:val="2"/>
      </w:pPr>
      <w:bookmarkStart w:id="10" w:name="_Toc90032484"/>
      <w:r>
        <w:rPr>
          <w:rFonts w:hint="eastAsia"/>
        </w:rPr>
        <w:t>基地</w:t>
      </w:r>
      <w:r w:rsidR="0082386B">
        <w:rPr>
          <w:rFonts w:hint="eastAsia"/>
        </w:rPr>
        <w:t>現況分析</w:t>
      </w:r>
      <w:bookmarkEnd w:id="10"/>
      <w:r w:rsidR="00167F42">
        <w:rPr>
          <w:rFonts w:hint="eastAsia"/>
        </w:rPr>
        <w:t>：</w:t>
      </w:r>
    </w:p>
    <w:tbl>
      <w:tblPr>
        <w:tblStyle w:val="af"/>
        <w:tblW w:w="0" w:type="auto"/>
        <w:tblLook w:val="04A0" w:firstRow="1" w:lastRow="0" w:firstColumn="1" w:lastColumn="0" w:noHBand="0" w:noVBand="1"/>
      </w:tblPr>
      <w:tblGrid>
        <w:gridCol w:w="9854"/>
      </w:tblGrid>
      <w:tr w:rsidR="008F31AB" w14:paraId="32CDB67B" w14:textId="77777777" w:rsidTr="008F31AB">
        <w:tc>
          <w:tcPr>
            <w:tcW w:w="9628" w:type="dxa"/>
          </w:tcPr>
          <w:p w14:paraId="08F825C5" w14:textId="36AB77EE" w:rsidR="008F31AB" w:rsidRDefault="008F31AB" w:rsidP="008F31AB">
            <w:pPr>
              <w:pStyle w:val="2"/>
              <w:numPr>
                <w:ilvl w:val="0"/>
                <w:numId w:val="0"/>
              </w:numPr>
            </w:pPr>
            <w:r>
              <w:rPr>
                <w:rFonts w:ascii="標楷體" w:hAnsi="標楷體"/>
                <w:noProof/>
              </w:rPr>
              <w:drawing>
                <wp:inline distT="0" distB="0" distL="0" distR="0" wp14:anchorId="6B24BE19" wp14:editId="0B2955E2">
                  <wp:extent cx="5966985" cy="488669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030493" cy="4938706"/>
                          </a:xfrm>
                          <a:prstGeom prst="rect">
                            <a:avLst/>
                          </a:prstGeom>
                          <a:noFill/>
                        </pic:spPr>
                      </pic:pic>
                    </a:graphicData>
                  </a:graphic>
                </wp:inline>
              </w:drawing>
            </w:r>
          </w:p>
        </w:tc>
      </w:tr>
      <w:tr w:rsidR="00823392" w14:paraId="5B60FB87" w14:textId="77777777" w:rsidTr="008F31AB">
        <w:tc>
          <w:tcPr>
            <w:tcW w:w="9628" w:type="dxa"/>
          </w:tcPr>
          <w:p w14:paraId="3CBDE0AC" w14:textId="59002EAC" w:rsidR="00823392" w:rsidRDefault="00823392" w:rsidP="008F31AB">
            <w:pPr>
              <w:pStyle w:val="2"/>
              <w:numPr>
                <w:ilvl w:val="0"/>
                <w:numId w:val="0"/>
              </w:numPr>
              <w:rPr>
                <w:rFonts w:ascii="標楷體" w:hAnsi="標楷體"/>
                <w:noProof/>
              </w:rPr>
            </w:pPr>
            <w:r>
              <w:rPr>
                <w:rFonts w:ascii="標楷體" w:hAnsi="標楷體" w:hint="eastAsia"/>
                <w:noProof/>
              </w:rPr>
              <w:t>基地範圍空照圖</w:t>
            </w:r>
          </w:p>
        </w:tc>
      </w:tr>
      <w:tr w:rsidR="008F31AB" w14:paraId="26B6D85D" w14:textId="77777777" w:rsidTr="008F31AB">
        <w:tc>
          <w:tcPr>
            <w:tcW w:w="9628" w:type="dxa"/>
          </w:tcPr>
          <w:p w14:paraId="18DE6434" w14:textId="6FC0F41C" w:rsidR="008F31AB" w:rsidRDefault="00823392" w:rsidP="008F31AB">
            <w:pPr>
              <w:pStyle w:val="2"/>
              <w:numPr>
                <w:ilvl w:val="0"/>
                <w:numId w:val="0"/>
              </w:numPr>
            </w:pPr>
            <w:r>
              <w:rPr>
                <w:noProof/>
              </w:rPr>
              <w:lastRenderedPageBreak/>
              <w:drawing>
                <wp:inline distT="0" distB="0" distL="0" distR="0" wp14:anchorId="5861CF54" wp14:editId="1164BA67">
                  <wp:extent cx="5990359" cy="3616036"/>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2445.jpg"/>
                          <pic:cNvPicPr/>
                        </pic:nvPicPr>
                        <pic:blipFill rotWithShape="1">
                          <a:blip r:embed="rId11" cstate="email">
                            <a:extLst>
                              <a:ext uri="{28A0092B-C50C-407E-A947-70E740481C1C}">
                                <a14:useLocalDpi xmlns:a14="http://schemas.microsoft.com/office/drawing/2010/main"/>
                              </a:ext>
                            </a:extLst>
                          </a:blip>
                          <a:srcRect l="4366" r="10249" b="5189"/>
                          <a:stretch/>
                        </pic:blipFill>
                        <pic:spPr bwMode="auto">
                          <a:xfrm>
                            <a:off x="0" y="0"/>
                            <a:ext cx="6033501" cy="3642078"/>
                          </a:xfrm>
                          <a:prstGeom prst="rect">
                            <a:avLst/>
                          </a:prstGeom>
                          <a:ln>
                            <a:noFill/>
                          </a:ln>
                          <a:extLst>
                            <a:ext uri="{53640926-AAD7-44D8-BBD7-CCE9431645EC}">
                              <a14:shadowObscured xmlns:a14="http://schemas.microsoft.com/office/drawing/2010/main"/>
                            </a:ext>
                          </a:extLst>
                        </pic:spPr>
                      </pic:pic>
                    </a:graphicData>
                  </a:graphic>
                </wp:inline>
              </w:drawing>
            </w:r>
          </w:p>
        </w:tc>
      </w:tr>
      <w:tr w:rsidR="00823392" w14:paraId="7612EB43" w14:textId="77777777" w:rsidTr="008F31AB">
        <w:tc>
          <w:tcPr>
            <w:tcW w:w="9628" w:type="dxa"/>
          </w:tcPr>
          <w:p w14:paraId="1C975E8C" w14:textId="224647B2" w:rsidR="00823392" w:rsidRDefault="00823392" w:rsidP="008F31AB">
            <w:pPr>
              <w:pStyle w:val="2"/>
              <w:numPr>
                <w:ilvl w:val="0"/>
                <w:numId w:val="0"/>
              </w:numPr>
              <w:rPr>
                <w:noProof/>
              </w:rPr>
            </w:pPr>
            <w:r>
              <w:rPr>
                <w:rFonts w:hint="eastAsia"/>
                <w:noProof/>
              </w:rPr>
              <w:t>興建基地鄰近周邊公共設施配置圖</w:t>
            </w:r>
          </w:p>
        </w:tc>
      </w:tr>
      <w:tr w:rsidR="00823392" w14:paraId="147436A5" w14:textId="77777777" w:rsidTr="008F31AB">
        <w:tc>
          <w:tcPr>
            <w:tcW w:w="9628" w:type="dxa"/>
          </w:tcPr>
          <w:p w14:paraId="0B3F3F83" w14:textId="14E18ACC" w:rsidR="00823392" w:rsidRDefault="00823392" w:rsidP="008F31AB">
            <w:pPr>
              <w:pStyle w:val="2"/>
              <w:numPr>
                <w:ilvl w:val="0"/>
                <w:numId w:val="0"/>
              </w:numPr>
              <w:rPr>
                <w:noProof/>
              </w:rPr>
            </w:pPr>
            <w:r>
              <w:rPr>
                <w:rFonts w:hint="eastAsia"/>
                <w:noProof/>
              </w:rPr>
              <w:drawing>
                <wp:inline distT="0" distB="0" distL="0" distR="0" wp14:anchorId="2B9664BD" wp14:editId="66957C7D">
                  <wp:extent cx="5989955" cy="385318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2446.jpg"/>
                          <pic:cNvPicPr/>
                        </pic:nvPicPr>
                        <pic:blipFill rotWithShape="1">
                          <a:blip r:embed="rId12" cstate="email">
                            <a:extLst>
                              <a:ext uri="{28A0092B-C50C-407E-A947-70E740481C1C}">
                                <a14:useLocalDpi xmlns:a14="http://schemas.microsoft.com/office/drawing/2010/main"/>
                              </a:ext>
                            </a:extLst>
                          </a:blip>
                          <a:srcRect l="3881" t="-1" r="44311" b="1779"/>
                          <a:stretch/>
                        </pic:blipFill>
                        <pic:spPr bwMode="auto">
                          <a:xfrm>
                            <a:off x="0" y="0"/>
                            <a:ext cx="6041084" cy="3886070"/>
                          </a:xfrm>
                          <a:prstGeom prst="rect">
                            <a:avLst/>
                          </a:prstGeom>
                          <a:ln>
                            <a:noFill/>
                          </a:ln>
                          <a:extLst>
                            <a:ext uri="{53640926-AAD7-44D8-BBD7-CCE9431645EC}">
                              <a14:shadowObscured xmlns:a14="http://schemas.microsoft.com/office/drawing/2010/main"/>
                            </a:ext>
                          </a:extLst>
                        </pic:spPr>
                      </pic:pic>
                    </a:graphicData>
                  </a:graphic>
                </wp:inline>
              </w:drawing>
            </w:r>
          </w:p>
        </w:tc>
      </w:tr>
      <w:tr w:rsidR="00823392" w14:paraId="013CD81C" w14:textId="77777777" w:rsidTr="008F31AB">
        <w:tc>
          <w:tcPr>
            <w:tcW w:w="9628" w:type="dxa"/>
          </w:tcPr>
          <w:p w14:paraId="2C959333" w14:textId="02BA6C0B" w:rsidR="00823392" w:rsidRDefault="00823392" w:rsidP="008F31AB">
            <w:pPr>
              <w:pStyle w:val="2"/>
              <w:numPr>
                <w:ilvl w:val="0"/>
                <w:numId w:val="0"/>
              </w:numPr>
              <w:rPr>
                <w:noProof/>
              </w:rPr>
            </w:pPr>
            <w:r>
              <w:rPr>
                <w:rFonts w:hint="eastAsia"/>
                <w:noProof/>
              </w:rPr>
              <w:t>基地鄰近需求現況與分析</w:t>
            </w:r>
          </w:p>
        </w:tc>
      </w:tr>
      <w:tr w:rsidR="001257D6" w14:paraId="7B1100CE" w14:textId="77777777" w:rsidTr="008F31AB">
        <w:tc>
          <w:tcPr>
            <w:tcW w:w="9628" w:type="dxa"/>
          </w:tcPr>
          <w:p w14:paraId="437BAFB8" w14:textId="68A160A4" w:rsidR="001257D6" w:rsidRDefault="001257D6" w:rsidP="008F31AB">
            <w:pPr>
              <w:pStyle w:val="2"/>
              <w:numPr>
                <w:ilvl w:val="0"/>
                <w:numId w:val="0"/>
              </w:numPr>
              <w:rPr>
                <w:noProof/>
              </w:rPr>
            </w:pPr>
            <w:r>
              <w:rPr>
                <w:rFonts w:hint="eastAsia"/>
                <w:noProof/>
              </w:rPr>
              <w:lastRenderedPageBreak/>
              <w:drawing>
                <wp:inline distT="0" distB="0" distL="0" distR="0" wp14:anchorId="12056566" wp14:editId="217B0339">
                  <wp:extent cx="6120130" cy="8146473"/>
                  <wp:effectExtent l="0" t="0" r="0" b="698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1.jpg"/>
                          <pic:cNvPicPr/>
                        </pic:nvPicPr>
                        <pic:blipFill>
                          <a:blip r:embed="rId13" cstate="email">
                            <a:extLst>
                              <a:ext uri="{28A0092B-C50C-407E-A947-70E740481C1C}">
                                <a14:useLocalDpi xmlns:a14="http://schemas.microsoft.com/office/drawing/2010/main"/>
                              </a:ext>
                            </a:extLst>
                          </a:blip>
                          <a:stretch>
                            <a:fillRect/>
                          </a:stretch>
                        </pic:blipFill>
                        <pic:spPr>
                          <a:xfrm>
                            <a:off x="0" y="0"/>
                            <a:ext cx="6122700" cy="8149894"/>
                          </a:xfrm>
                          <a:prstGeom prst="rect">
                            <a:avLst/>
                          </a:prstGeom>
                        </pic:spPr>
                      </pic:pic>
                    </a:graphicData>
                  </a:graphic>
                </wp:inline>
              </w:drawing>
            </w:r>
          </w:p>
        </w:tc>
      </w:tr>
      <w:tr w:rsidR="001257D6" w14:paraId="10C2F173" w14:textId="77777777" w:rsidTr="008F31AB">
        <w:tc>
          <w:tcPr>
            <w:tcW w:w="9628" w:type="dxa"/>
          </w:tcPr>
          <w:p w14:paraId="72D2819A" w14:textId="0871D51C" w:rsidR="001257D6" w:rsidRDefault="001257D6" w:rsidP="008F31AB">
            <w:pPr>
              <w:pStyle w:val="2"/>
              <w:numPr>
                <w:ilvl w:val="0"/>
                <w:numId w:val="0"/>
              </w:numPr>
              <w:rPr>
                <w:noProof/>
              </w:rPr>
            </w:pPr>
            <w:r>
              <w:rPr>
                <w:rFonts w:hint="eastAsia"/>
                <w:noProof/>
              </w:rPr>
              <w:t>基地範圍地籍圖謄本</w:t>
            </w:r>
          </w:p>
        </w:tc>
      </w:tr>
    </w:tbl>
    <w:p w14:paraId="6A4D0212" w14:textId="0EC6262E" w:rsidR="0082386B" w:rsidRPr="00127219" w:rsidRDefault="00DB6BD7" w:rsidP="0082386B">
      <w:pPr>
        <w:pStyle w:val="1"/>
        <w:rPr>
          <w:color w:val="000000" w:themeColor="text1"/>
        </w:rPr>
      </w:pPr>
      <w:bookmarkStart w:id="11" w:name="_Toc90032485"/>
      <w:r w:rsidRPr="00127219">
        <w:rPr>
          <w:rFonts w:hint="eastAsia"/>
          <w:color w:val="000000" w:themeColor="text1"/>
        </w:rPr>
        <w:t>幼兒園</w:t>
      </w:r>
      <w:r w:rsidR="0082386B" w:rsidRPr="00127219">
        <w:rPr>
          <w:rFonts w:hint="eastAsia"/>
          <w:color w:val="000000" w:themeColor="text1"/>
        </w:rPr>
        <w:t>規劃理念</w:t>
      </w:r>
      <w:bookmarkEnd w:id="11"/>
    </w:p>
    <w:p w14:paraId="79833B38" w14:textId="77777777" w:rsidR="0082386B" w:rsidRPr="00127219" w:rsidRDefault="0082386B" w:rsidP="0082386B">
      <w:pPr>
        <w:pStyle w:val="a7"/>
        <w:numPr>
          <w:ilvl w:val="0"/>
          <w:numId w:val="2"/>
        </w:numPr>
        <w:spacing w:after="120" w:line="360" w:lineRule="auto"/>
        <w:ind w:leftChars="0"/>
        <w:outlineLvl w:val="1"/>
        <w:rPr>
          <w:rFonts w:ascii="Times New Roman" w:eastAsia="標楷體" w:hAnsi="Times New Roman" w:cs="Times New Roman"/>
          <w:b/>
          <w:vanish/>
          <w:color w:val="000000" w:themeColor="text1"/>
          <w:sz w:val="28"/>
        </w:rPr>
      </w:pPr>
      <w:bookmarkStart w:id="12" w:name="_Toc489275346"/>
      <w:bookmarkStart w:id="13" w:name="_Toc489275374"/>
      <w:bookmarkStart w:id="14" w:name="_Toc494981003"/>
      <w:bookmarkStart w:id="15" w:name="_Toc494981032"/>
      <w:bookmarkStart w:id="16" w:name="_Toc494981067"/>
      <w:bookmarkStart w:id="17" w:name="_Toc494981096"/>
      <w:bookmarkStart w:id="18" w:name="_Toc495065240"/>
      <w:bookmarkStart w:id="19" w:name="_Toc496601646"/>
      <w:bookmarkStart w:id="20" w:name="_Toc27487029"/>
      <w:bookmarkStart w:id="21" w:name="_Toc90032486"/>
      <w:bookmarkEnd w:id="12"/>
      <w:bookmarkEnd w:id="13"/>
      <w:bookmarkEnd w:id="14"/>
      <w:bookmarkEnd w:id="15"/>
      <w:bookmarkEnd w:id="16"/>
      <w:bookmarkEnd w:id="17"/>
      <w:bookmarkEnd w:id="18"/>
      <w:bookmarkEnd w:id="19"/>
      <w:bookmarkEnd w:id="20"/>
      <w:bookmarkEnd w:id="21"/>
    </w:p>
    <w:p w14:paraId="3791E80C" w14:textId="77777777" w:rsidR="003805A8" w:rsidRPr="00127219" w:rsidRDefault="003805A8" w:rsidP="003805A8">
      <w:pPr>
        <w:pStyle w:val="a7"/>
        <w:numPr>
          <w:ilvl w:val="0"/>
          <w:numId w:val="28"/>
        </w:numPr>
        <w:spacing w:after="120" w:line="360" w:lineRule="auto"/>
        <w:ind w:leftChars="0"/>
        <w:outlineLvl w:val="1"/>
        <w:rPr>
          <w:rFonts w:ascii="Times New Roman" w:eastAsia="標楷體" w:hAnsi="Times New Roman" w:cs="Times New Roman"/>
          <w:b/>
          <w:vanish/>
          <w:color w:val="000000" w:themeColor="text1"/>
          <w:sz w:val="28"/>
        </w:rPr>
      </w:pPr>
      <w:bookmarkStart w:id="22" w:name="_Toc27487030"/>
      <w:bookmarkStart w:id="23" w:name="_Toc90032487"/>
      <w:bookmarkEnd w:id="22"/>
      <w:bookmarkEnd w:id="23"/>
    </w:p>
    <w:p w14:paraId="09BA5A03" w14:textId="62321D10" w:rsidR="0082386B" w:rsidRPr="00127219" w:rsidRDefault="0082386B" w:rsidP="003805A8">
      <w:pPr>
        <w:pStyle w:val="2"/>
        <w:rPr>
          <w:color w:val="000000" w:themeColor="text1"/>
        </w:rPr>
      </w:pPr>
      <w:bookmarkStart w:id="24" w:name="_Toc90032488"/>
      <w:r w:rsidRPr="00127219">
        <w:rPr>
          <w:rFonts w:hint="eastAsia"/>
          <w:color w:val="000000" w:themeColor="text1"/>
        </w:rPr>
        <w:t>發展課題分析</w:t>
      </w:r>
      <w:bookmarkEnd w:id="24"/>
    </w:p>
    <w:p w14:paraId="275551C5" w14:textId="6973C40A" w:rsidR="0082386B" w:rsidRPr="00127219" w:rsidRDefault="008809DC" w:rsidP="009E2516">
      <w:pPr>
        <w:pStyle w:val="n"/>
        <w:spacing w:before="180" w:after="180"/>
        <w:rPr>
          <w:color w:val="000000" w:themeColor="text1"/>
        </w:rPr>
      </w:pPr>
      <w:r w:rsidRPr="00127219">
        <w:rPr>
          <w:rFonts w:hint="eastAsia"/>
          <w:color w:val="000000" w:themeColor="text1"/>
        </w:rPr>
        <w:t>請有意投標之設計單位，可針對</w:t>
      </w:r>
      <w:r w:rsidR="00280468" w:rsidRPr="00127219">
        <w:rPr>
          <w:rFonts w:hint="eastAsia"/>
          <w:color w:val="000000" w:themeColor="text1"/>
        </w:rPr>
        <w:t>幼兒園</w:t>
      </w:r>
      <w:r w:rsidR="003655FD" w:rsidRPr="00127219">
        <w:rPr>
          <w:rFonts w:hint="eastAsia"/>
          <w:color w:val="000000" w:themeColor="text1"/>
        </w:rPr>
        <w:t>發展願景、空間組織</w:t>
      </w:r>
      <w:r w:rsidR="0082386B" w:rsidRPr="00127219">
        <w:rPr>
          <w:rFonts w:hint="eastAsia"/>
          <w:color w:val="000000" w:themeColor="text1"/>
        </w:rPr>
        <w:t>課題、</w:t>
      </w:r>
      <w:r w:rsidR="003655FD" w:rsidRPr="00127219">
        <w:rPr>
          <w:rFonts w:hint="eastAsia"/>
          <w:color w:val="000000" w:themeColor="text1"/>
        </w:rPr>
        <w:t>健康</w:t>
      </w:r>
      <w:r w:rsidR="00F54CF3" w:rsidRPr="00127219">
        <w:rPr>
          <w:rFonts w:hint="eastAsia"/>
          <w:color w:val="000000" w:themeColor="text1"/>
        </w:rPr>
        <w:t>友善</w:t>
      </w:r>
      <w:r w:rsidR="003655FD" w:rsidRPr="00127219">
        <w:rPr>
          <w:rFonts w:hint="eastAsia"/>
          <w:color w:val="000000" w:themeColor="text1"/>
        </w:rPr>
        <w:t>環境</w:t>
      </w:r>
      <w:r w:rsidR="00F54CF3" w:rsidRPr="00127219">
        <w:rPr>
          <w:rFonts w:hint="eastAsia"/>
          <w:color w:val="000000" w:themeColor="text1"/>
        </w:rPr>
        <w:t>課題、安全防災課題、綠建築課題、景觀植栽課題、幼兒園</w:t>
      </w:r>
      <w:r w:rsidR="003655FD" w:rsidRPr="00127219">
        <w:rPr>
          <w:rFonts w:hint="eastAsia"/>
          <w:color w:val="000000" w:themeColor="text1"/>
        </w:rPr>
        <w:t>經營</w:t>
      </w:r>
      <w:r w:rsidR="00F54CF3" w:rsidRPr="00127219">
        <w:rPr>
          <w:rFonts w:hint="eastAsia"/>
          <w:color w:val="000000" w:themeColor="text1"/>
        </w:rPr>
        <w:t>管理課題、</w:t>
      </w:r>
      <w:r w:rsidR="00113F41" w:rsidRPr="00127219">
        <w:rPr>
          <w:rFonts w:hint="eastAsia"/>
          <w:color w:val="000000" w:themeColor="text1"/>
        </w:rPr>
        <w:t>幼兒園教保理念及課程發展</w:t>
      </w:r>
      <w:r w:rsidR="0082386B" w:rsidRPr="00127219">
        <w:rPr>
          <w:rFonts w:hint="eastAsia"/>
          <w:color w:val="000000" w:themeColor="text1"/>
        </w:rPr>
        <w:t>課題等</w:t>
      </w:r>
      <w:r w:rsidR="009E2516" w:rsidRPr="00127219">
        <w:rPr>
          <w:rFonts w:hint="eastAsia"/>
          <w:color w:val="000000" w:themeColor="text1"/>
        </w:rPr>
        <w:t>，提出說明。</w:t>
      </w:r>
    </w:p>
    <w:p w14:paraId="68FFEDEB" w14:textId="2F6D70A8" w:rsidR="0082386B" w:rsidRPr="00127219" w:rsidRDefault="00563959" w:rsidP="003805A8">
      <w:pPr>
        <w:pStyle w:val="2"/>
        <w:rPr>
          <w:color w:val="000000" w:themeColor="text1"/>
        </w:rPr>
      </w:pPr>
      <w:bookmarkStart w:id="25" w:name="_Toc90032489"/>
      <w:r w:rsidRPr="00127219">
        <w:rPr>
          <w:rFonts w:hint="eastAsia"/>
          <w:color w:val="000000" w:themeColor="text1"/>
        </w:rPr>
        <w:t>幼兒園</w:t>
      </w:r>
      <w:r w:rsidR="0082386B" w:rsidRPr="00127219">
        <w:rPr>
          <w:rFonts w:hint="eastAsia"/>
          <w:color w:val="000000" w:themeColor="text1"/>
        </w:rPr>
        <w:t>發展目標與需求</w:t>
      </w:r>
      <w:bookmarkEnd w:id="25"/>
    </w:p>
    <w:p w14:paraId="58ABB480" w14:textId="5D96F5E0" w:rsidR="0082386B" w:rsidRPr="00127219" w:rsidRDefault="00563959" w:rsidP="00E56AB1">
      <w:pPr>
        <w:pStyle w:val="n10"/>
        <w:numPr>
          <w:ilvl w:val="0"/>
          <w:numId w:val="8"/>
        </w:numPr>
        <w:rPr>
          <w:color w:val="000000" w:themeColor="text1"/>
        </w:rPr>
      </w:pPr>
      <w:r w:rsidRPr="00127219">
        <w:rPr>
          <w:rFonts w:hint="eastAsia"/>
          <w:color w:val="000000" w:themeColor="text1"/>
        </w:rPr>
        <w:t>幼兒園發展目標</w:t>
      </w:r>
      <w:r w:rsidR="009E2516" w:rsidRPr="00127219">
        <w:rPr>
          <w:rFonts w:hint="eastAsia"/>
          <w:color w:val="000000" w:themeColor="text1"/>
        </w:rPr>
        <w:t>：</w:t>
      </w:r>
      <w:r w:rsidR="008033FD" w:rsidRPr="00127219">
        <w:rPr>
          <w:rFonts w:hint="eastAsia"/>
          <w:color w:val="000000" w:themeColor="text1"/>
        </w:rPr>
        <w:t>為</w:t>
      </w:r>
      <w:r w:rsidR="00E56AB1" w:rsidRPr="00127219">
        <w:rPr>
          <w:rFonts w:hint="eastAsia"/>
          <w:color w:val="000000" w:themeColor="text1"/>
        </w:rPr>
        <w:t>促進幼兒的全面和均衡發展為原則，涵蓋「品德發展」、「認知和語言發展」、「身體發展」、「情意和群性發展」和「美感發展」五項發展目標</w:t>
      </w:r>
      <w:r w:rsidR="008033FD" w:rsidRPr="00127219">
        <w:rPr>
          <w:rFonts w:hint="eastAsia"/>
          <w:color w:val="000000" w:themeColor="text1"/>
        </w:rPr>
        <w:t>，有意投標之設計單位可針對新設園所之理念與此發展目標提出說明。</w:t>
      </w:r>
    </w:p>
    <w:p w14:paraId="0B72786F" w14:textId="77777777" w:rsidR="00256086" w:rsidRPr="00127219" w:rsidRDefault="0004382F" w:rsidP="00113F41">
      <w:pPr>
        <w:pStyle w:val="n10"/>
        <w:rPr>
          <w:color w:val="000000" w:themeColor="text1"/>
        </w:rPr>
      </w:pPr>
      <w:r w:rsidRPr="00127219">
        <w:rPr>
          <w:rFonts w:hint="eastAsia"/>
          <w:color w:val="000000" w:themeColor="text1"/>
        </w:rPr>
        <w:t>計畫項目及說明：</w:t>
      </w:r>
    </w:p>
    <w:p w14:paraId="7AF97DC1" w14:textId="133F21E1" w:rsidR="00256086" w:rsidRDefault="00127219" w:rsidP="00127219">
      <w:pPr>
        <w:pStyle w:val="4"/>
        <w:numPr>
          <w:ilvl w:val="0"/>
          <w:numId w:val="0"/>
        </w:numPr>
        <w:spacing w:before="180" w:after="180"/>
        <w:rPr>
          <w:color w:val="000000" w:themeColor="text1"/>
        </w:rPr>
      </w:pPr>
      <w:r>
        <w:rPr>
          <w:rFonts w:hint="eastAsia"/>
          <w:color w:val="000000" w:themeColor="text1"/>
        </w:rPr>
        <w:t xml:space="preserve">  (1) </w:t>
      </w:r>
      <w:r w:rsidR="00AC0579" w:rsidRPr="00127219">
        <w:rPr>
          <w:rFonts w:hint="eastAsia"/>
          <w:color w:val="000000" w:themeColor="text1"/>
        </w:rPr>
        <w:t>幼兒</w:t>
      </w:r>
      <w:r w:rsidR="00256086" w:rsidRPr="00127219">
        <w:rPr>
          <w:rFonts w:hint="eastAsia"/>
          <w:color w:val="000000" w:themeColor="text1"/>
        </w:rPr>
        <w:t>來源：</w:t>
      </w:r>
      <w:r w:rsidR="009E2516" w:rsidRPr="00127219">
        <w:rPr>
          <w:rFonts w:hint="eastAsia"/>
          <w:color w:val="000000" w:themeColor="text1"/>
        </w:rPr>
        <w:t>區域內符合學齡之幼兒，未就讀私立幼兒園且有公共幼兒園需求</w:t>
      </w:r>
      <w:r w:rsidRPr="00127219">
        <w:rPr>
          <w:rFonts w:hint="eastAsia"/>
          <w:color w:val="000000" w:themeColor="text1"/>
        </w:rPr>
        <w:t>之學童。</w:t>
      </w:r>
    </w:p>
    <w:p w14:paraId="78035FD2" w14:textId="7EBA47A2" w:rsidR="00127219" w:rsidRPr="00127219" w:rsidRDefault="00127219" w:rsidP="00127219">
      <w:pPr>
        <w:pStyle w:val="4"/>
        <w:numPr>
          <w:ilvl w:val="0"/>
          <w:numId w:val="0"/>
        </w:numPr>
        <w:spacing w:before="180" w:after="180"/>
        <w:rPr>
          <w:color w:val="000000" w:themeColor="text1"/>
        </w:rPr>
      </w:pPr>
      <w:r>
        <w:rPr>
          <w:rFonts w:hint="eastAsia"/>
          <w:color w:val="000000" w:themeColor="text1"/>
        </w:rPr>
        <w:t xml:space="preserve">  (2) </w:t>
      </w:r>
      <w:r>
        <w:rPr>
          <w:rFonts w:hint="eastAsia"/>
          <w:color w:val="000000" w:themeColor="text1"/>
        </w:rPr>
        <w:t>規劃</w:t>
      </w:r>
      <w:r w:rsidRPr="00127219">
        <w:rPr>
          <w:rFonts w:hint="eastAsia"/>
          <w:color w:val="000000" w:themeColor="text1"/>
        </w:rPr>
        <w:t>招收</w:t>
      </w:r>
      <w:r w:rsidRPr="00127219">
        <w:rPr>
          <w:rFonts w:hint="eastAsia"/>
          <w:color w:val="000000" w:themeColor="text1"/>
        </w:rPr>
        <w:t>3-5</w:t>
      </w:r>
      <w:r w:rsidRPr="00127219">
        <w:rPr>
          <w:rFonts w:hint="eastAsia"/>
          <w:color w:val="000000" w:themeColor="text1"/>
        </w:rPr>
        <w:t>歲</w:t>
      </w:r>
      <w:r w:rsidRPr="00127219">
        <w:rPr>
          <w:rFonts w:hint="eastAsia"/>
          <w:color w:val="000000" w:themeColor="text1"/>
        </w:rPr>
        <w:t>4</w:t>
      </w:r>
      <w:r w:rsidRPr="00127219">
        <w:rPr>
          <w:rFonts w:hint="eastAsia"/>
          <w:color w:val="000000" w:themeColor="text1"/>
        </w:rPr>
        <w:t>班</w:t>
      </w:r>
      <w:r w:rsidRPr="00127219">
        <w:rPr>
          <w:rFonts w:hint="eastAsia"/>
          <w:color w:val="000000" w:themeColor="text1"/>
        </w:rPr>
        <w:t>120</w:t>
      </w:r>
      <w:r w:rsidRPr="00127219">
        <w:rPr>
          <w:rFonts w:hint="eastAsia"/>
          <w:color w:val="000000" w:themeColor="text1"/>
        </w:rPr>
        <w:t>人，</w:t>
      </w:r>
      <w:r w:rsidRPr="00127219">
        <w:rPr>
          <w:rFonts w:hint="eastAsia"/>
          <w:color w:val="000000" w:themeColor="text1"/>
        </w:rPr>
        <w:t>2</w:t>
      </w:r>
      <w:r w:rsidRPr="00127219">
        <w:rPr>
          <w:rFonts w:hint="eastAsia"/>
          <w:color w:val="000000" w:themeColor="text1"/>
        </w:rPr>
        <w:t>歲班</w:t>
      </w:r>
      <w:r w:rsidRPr="00127219">
        <w:rPr>
          <w:rFonts w:hint="eastAsia"/>
          <w:color w:val="000000" w:themeColor="text1"/>
        </w:rPr>
        <w:t>2</w:t>
      </w:r>
      <w:r w:rsidRPr="00127219">
        <w:rPr>
          <w:rFonts w:hint="eastAsia"/>
          <w:color w:val="000000" w:themeColor="text1"/>
        </w:rPr>
        <w:t>班</w:t>
      </w:r>
      <w:r w:rsidRPr="00127219">
        <w:rPr>
          <w:rFonts w:hint="eastAsia"/>
          <w:color w:val="000000" w:themeColor="text1"/>
        </w:rPr>
        <w:t>32</w:t>
      </w:r>
      <w:r w:rsidRPr="00127219">
        <w:rPr>
          <w:rFonts w:hint="eastAsia"/>
          <w:color w:val="000000" w:themeColor="text1"/>
        </w:rPr>
        <w:t>人，共</w:t>
      </w:r>
      <w:r w:rsidRPr="00127219">
        <w:rPr>
          <w:rFonts w:hint="eastAsia"/>
          <w:color w:val="000000" w:themeColor="text1"/>
        </w:rPr>
        <w:t>6</w:t>
      </w:r>
      <w:r w:rsidRPr="00127219">
        <w:rPr>
          <w:rFonts w:hint="eastAsia"/>
          <w:color w:val="000000" w:themeColor="text1"/>
        </w:rPr>
        <w:t>班</w:t>
      </w:r>
      <w:r w:rsidRPr="00127219">
        <w:rPr>
          <w:rFonts w:hint="eastAsia"/>
          <w:color w:val="000000" w:themeColor="text1"/>
        </w:rPr>
        <w:t>152</w:t>
      </w:r>
      <w:r w:rsidRPr="00127219">
        <w:rPr>
          <w:rFonts w:hint="eastAsia"/>
          <w:color w:val="000000" w:themeColor="text1"/>
        </w:rPr>
        <w:t>人</w:t>
      </w:r>
      <w:r>
        <w:rPr>
          <w:rFonts w:hint="eastAsia"/>
          <w:color w:val="000000" w:themeColor="text1"/>
        </w:rPr>
        <w:t>。</w:t>
      </w:r>
    </w:p>
    <w:p w14:paraId="578723C3" w14:textId="77777777" w:rsidR="00256086" w:rsidRPr="00127219" w:rsidRDefault="0004382F" w:rsidP="00113F41">
      <w:pPr>
        <w:pStyle w:val="n10"/>
        <w:rPr>
          <w:color w:val="000000" w:themeColor="text1"/>
        </w:rPr>
      </w:pPr>
      <w:r w:rsidRPr="00127219">
        <w:rPr>
          <w:rFonts w:hint="eastAsia"/>
          <w:color w:val="000000" w:themeColor="text1"/>
        </w:rPr>
        <w:t>預期成果：</w:t>
      </w:r>
    </w:p>
    <w:p w14:paraId="65B127E1" w14:textId="2FE495E2" w:rsidR="00256086" w:rsidRPr="00127219" w:rsidRDefault="008809DC" w:rsidP="00256086">
      <w:pPr>
        <w:pStyle w:val="4"/>
        <w:spacing w:before="180" w:after="180"/>
        <w:rPr>
          <w:color w:val="000000" w:themeColor="text1"/>
        </w:rPr>
      </w:pPr>
      <w:r w:rsidRPr="00127219">
        <w:rPr>
          <w:rFonts w:hint="eastAsia"/>
          <w:color w:val="000000" w:themeColor="text1"/>
        </w:rPr>
        <w:t>預定</w:t>
      </w:r>
      <w:r w:rsidR="00113F41" w:rsidRPr="00127219">
        <w:rPr>
          <w:rFonts w:hint="eastAsia"/>
          <w:color w:val="000000" w:themeColor="text1"/>
        </w:rPr>
        <w:t>興建場地</w:t>
      </w:r>
      <w:r w:rsidR="00563959" w:rsidRPr="00127219">
        <w:rPr>
          <w:rFonts w:hint="eastAsia"/>
          <w:color w:val="000000" w:themeColor="text1"/>
        </w:rPr>
        <w:t>範圍</w:t>
      </w:r>
      <w:r w:rsidRPr="00127219">
        <w:rPr>
          <w:rFonts w:hint="eastAsia"/>
          <w:color w:val="000000" w:themeColor="text1"/>
        </w:rPr>
        <w:t>：詳如</w:t>
      </w:r>
      <w:proofErr w:type="gramStart"/>
      <w:r w:rsidRPr="00127219">
        <w:rPr>
          <w:rFonts w:hint="eastAsia"/>
          <w:color w:val="000000" w:themeColor="text1"/>
        </w:rPr>
        <w:t>本案地籍</w:t>
      </w:r>
      <w:proofErr w:type="gramEnd"/>
      <w:r w:rsidR="00D9651F" w:rsidRPr="00127219">
        <w:rPr>
          <w:rFonts w:hint="eastAsia"/>
          <w:color w:val="000000" w:themeColor="text1"/>
        </w:rPr>
        <w:t>謄本</w:t>
      </w:r>
      <w:r w:rsidRPr="00127219">
        <w:rPr>
          <w:rFonts w:hint="eastAsia"/>
          <w:color w:val="000000" w:themeColor="text1"/>
        </w:rPr>
        <w:t>與</w:t>
      </w:r>
      <w:proofErr w:type="gramStart"/>
      <w:r w:rsidRPr="00127219">
        <w:rPr>
          <w:rFonts w:hint="eastAsia"/>
          <w:color w:val="000000" w:themeColor="text1"/>
        </w:rPr>
        <w:t>空拍圖</w:t>
      </w:r>
      <w:proofErr w:type="gramEnd"/>
      <w:r w:rsidR="009E2516" w:rsidRPr="00127219">
        <w:rPr>
          <w:rFonts w:hint="eastAsia"/>
          <w:color w:val="000000" w:themeColor="text1"/>
        </w:rPr>
        <w:t>。</w:t>
      </w:r>
    </w:p>
    <w:p w14:paraId="7FA557F1" w14:textId="4B9B65B6" w:rsidR="00256086" w:rsidRPr="00127219" w:rsidRDefault="00563959" w:rsidP="00256086">
      <w:pPr>
        <w:pStyle w:val="4"/>
        <w:spacing w:before="180" w:after="180"/>
        <w:rPr>
          <w:color w:val="000000" w:themeColor="text1"/>
        </w:rPr>
      </w:pPr>
      <w:r w:rsidRPr="00127219">
        <w:rPr>
          <w:rFonts w:hint="eastAsia"/>
          <w:color w:val="000000" w:themeColor="text1"/>
        </w:rPr>
        <w:t>設立樓層</w:t>
      </w:r>
      <w:r w:rsidR="008809DC" w:rsidRPr="00127219">
        <w:rPr>
          <w:rFonts w:hint="eastAsia"/>
          <w:color w:val="000000" w:themeColor="text1"/>
        </w:rPr>
        <w:t>：</w:t>
      </w:r>
      <w:proofErr w:type="gramStart"/>
      <w:r w:rsidR="008809DC" w:rsidRPr="00127219">
        <w:rPr>
          <w:rFonts w:hint="eastAsia"/>
          <w:color w:val="000000" w:themeColor="text1"/>
        </w:rPr>
        <w:t>三</w:t>
      </w:r>
      <w:proofErr w:type="gramEnd"/>
      <w:r w:rsidR="008809DC" w:rsidRPr="00127219">
        <w:rPr>
          <w:rFonts w:hint="eastAsia"/>
          <w:color w:val="000000" w:themeColor="text1"/>
        </w:rPr>
        <w:t>樓層</w:t>
      </w:r>
      <w:r w:rsidR="009E2516" w:rsidRPr="00127219">
        <w:rPr>
          <w:rFonts w:hint="eastAsia"/>
          <w:color w:val="000000" w:themeColor="text1"/>
        </w:rPr>
        <w:t>。</w:t>
      </w:r>
    </w:p>
    <w:p w14:paraId="496E80C4" w14:textId="3E8E895D" w:rsidR="00256086" w:rsidRPr="00127219" w:rsidRDefault="00563959" w:rsidP="00256086">
      <w:pPr>
        <w:pStyle w:val="4"/>
        <w:spacing w:before="180" w:after="180"/>
        <w:rPr>
          <w:color w:val="000000" w:themeColor="text1"/>
        </w:rPr>
      </w:pPr>
      <w:r w:rsidRPr="00127219">
        <w:rPr>
          <w:rFonts w:hint="eastAsia"/>
          <w:color w:val="000000" w:themeColor="text1"/>
        </w:rPr>
        <w:t>幼兒招收年齡</w:t>
      </w:r>
      <w:r w:rsidR="008809DC" w:rsidRPr="00127219">
        <w:rPr>
          <w:rFonts w:hint="eastAsia"/>
          <w:color w:val="000000" w:themeColor="text1"/>
        </w:rPr>
        <w:t>：</w:t>
      </w:r>
      <w:r w:rsidR="008809DC" w:rsidRPr="00127219">
        <w:rPr>
          <w:rFonts w:hint="eastAsia"/>
          <w:color w:val="000000" w:themeColor="text1"/>
        </w:rPr>
        <w:t>2-6</w:t>
      </w:r>
      <w:r w:rsidR="008809DC" w:rsidRPr="00127219">
        <w:rPr>
          <w:rFonts w:hint="eastAsia"/>
          <w:color w:val="000000" w:themeColor="text1"/>
        </w:rPr>
        <w:t>歲</w:t>
      </w:r>
      <w:r w:rsidR="009E2516" w:rsidRPr="00127219">
        <w:rPr>
          <w:rFonts w:hint="eastAsia"/>
          <w:color w:val="000000" w:themeColor="text1"/>
        </w:rPr>
        <w:t>。</w:t>
      </w:r>
    </w:p>
    <w:p w14:paraId="14C81663" w14:textId="04E18C94" w:rsidR="00256086" w:rsidRPr="00127219" w:rsidRDefault="00563959" w:rsidP="00256086">
      <w:pPr>
        <w:pStyle w:val="4"/>
        <w:spacing w:before="180" w:after="180"/>
        <w:rPr>
          <w:color w:val="000000" w:themeColor="text1"/>
        </w:rPr>
      </w:pPr>
      <w:r w:rsidRPr="00127219">
        <w:rPr>
          <w:rFonts w:hint="eastAsia"/>
          <w:color w:val="000000" w:themeColor="text1"/>
        </w:rPr>
        <w:t>招收</w:t>
      </w:r>
      <w:proofErr w:type="gramStart"/>
      <w:r w:rsidRPr="00127219">
        <w:rPr>
          <w:rFonts w:hint="eastAsia"/>
          <w:color w:val="000000" w:themeColor="text1"/>
        </w:rPr>
        <w:t>幼生數</w:t>
      </w:r>
      <w:proofErr w:type="gramEnd"/>
      <w:r w:rsidR="008809DC" w:rsidRPr="00127219">
        <w:rPr>
          <w:rFonts w:hint="eastAsia"/>
          <w:color w:val="000000" w:themeColor="text1"/>
        </w:rPr>
        <w:t>：預計招生</w:t>
      </w:r>
      <w:r w:rsidR="008809DC" w:rsidRPr="00127219">
        <w:rPr>
          <w:rFonts w:hint="eastAsia"/>
          <w:color w:val="000000" w:themeColor="text1"/>
        </w:rPr>
        <w:t>152</w:t>
      </w:r>
      <w:r w:rsidR="008809DC" w:rsidRPr="00127219">
        <w:rPr>
          <w:rFonts w:hint="eastAsia"/>
          <w:color w:val="000000" w:themeColor="text1"/>
        </w:rPr>
        <w:t>人</w:t>
      </w:r>
      <w:r w:rsidR="009E2516" w:rsidRPr="00127219">
        <w:rPr>
          <w:rFonts w:hint="eastAsia"/>
          <w:color w:val="000000" w:themeColor="text1"/>
        </w:rPr>
        <w:t>。</w:t>
      </w:r>
    </w:p>
    <w:p w14:paraId="7FE122E9" w14:textId="65FD6B5F" w:rsidR="00563959" w:rsidRPr="00127219" w:rsidRDefault="00256086" w:rsidP="00256086">
      <w:pPr>
        <w:pStyle w:val="4"/>
        <w:spacing w:before="180" w:after="180"/>
        <w:rPr>
          <w:color w:val="000000" w:themeColor="text1"/>
        </w:rPr>
      </w:pPr>
      <w:r w:rsidRPr="00127219">
        <w:rPr>
          <w:rFonts w:hint="eastAsia"/>
          <w:color w:val="000000" w:themeColor="text1"/>
        </w:rPr>
        <w:t>班級數</w:t>
      </w:r>
      <w:r w:rsidR="008809DC" w:rsidRPr="00127219">
        <w:rPr>
          <w:rFonts w:hint="eastAsia"/>
          <w:color w:val="000000" w:themeColor="text1"/>
        </w:rPr>
        <w:t>：</w:t>
      </w:r>
      <w:r w:rsidR="008809DC" w:rsidRPr="00127219">
        <w:rPr>
          <w:rFonts w:hint="eastAsia"/>
          <w:color w:val="000000" w:themeColor="text1"/>
        </w:rPr>
        <w:t>6</w:t>
      </w:r>
      <w:r w:rsidR="008809DC" w:rsidRPr="00127219">
        <w:rPr>
          <w:rFonts w:hint="eastAsia"/>
          <w:color w:val="000000" w:themeColor="text1"/>
        </w:rPr>
        <w:t>班</w:t>
      </w:r>
      <w:r w:rsidR="009E2516" w:rsidRPr="00127219">
        <w:rPr>
          <w:rFonts w:hint="eastAsia"/>
          <w:color w:val="000000" w:themeColor="text1"/>
        </w:rPr>
        <w:t>。</w:t>
      </w:r>
    </w:p>
    <w:p w14:paraId="4601A637" w14:textId="1762D8BD" w:rsidR="009777E9" w:rsidRPr="00127219" w:rsidRDefault="00563959" w:rsidP="009777E9">
      <w:pPr>
        <w:pStyle w:val="n10"/>
        <w:rPr>
          <w:color w:val="000000" w:themeColor="text1"/>
        </w:rPr>
      </w:pPr>
      <w:r w:rsidRPr="00127219">
        <w:rPr>
          <w:rFonts w:hint="eastAsia"/>
          <w:color w:val="000000" w:themeColor="text1"/>
        </w:rPr>
        <w:t>開放空間的質與量</w:t>
      </w:r>
      <w:r w:rsidR="00BD4EFF" w:rsidRPr="00127219">
        <w:rPr>
          <w:rFonts w:ascii="標楷體" w:hAnsi="標楷體" w:hint="eastAsia"/>
          <w:color w:val="000000" w:themeColor="text1"/>
        </w:rPr>
        <w:t>：</w:t>
      </w:r>
      <w:r w:rsidR="00256086" w:rsidRPr="00127219">
        <w:rPr>
          <w:rFonts w:ascii="標楷體" w:hAnsi="標楷體" w:hint="eastAsia"/>
          <w:color w:val="000000" w:themeColor="text1"/>
        </w:rPr>
        <w:t>請有意投標之設計單位詳述本案：</w:t>
      </w:r>
      <w:r w:rsidR="007B4627" w:rsidRPr="00127219">
        <w:rPr>
          <w:rFonts w:hint="eastAsia"/>
          <w:color w:val="000000" w:themeColor="text1"/>
        </w:rPr>
        <w:t>環境</w:t>
      </w:r>
      <w:r w:rsidRPr="00127219">
        <w:rPr>
          <w:rFonts w:hint="eastAsia"/>
          <w:color w:val="000000" w:themeColor="text1"/>
        </w:rPr>
        <w:t>特色指認</w:t>
      </w:r>
      <w:r w:rsidR="007B4627" w:rsidRPr="00127219">
        <w:rPr>
          <w:rFonts w:ascii="標楷體" w:hAnsi="標楷體" w:hint="eastAsia"/>
          <w:color w:val="000000" w:themeColor="text1"/>
        </w:rPr>
        <w:t>（校舍建築、</w:t>
      </w:r>
      <w:r w:rsidR="00F46A21" w:rsidRPr="00127219">
        <w:rPr>
          <w:rFonts w:ascii="標楷體" w:hAnsi="標楷體" w:hint="eastAsia"/>
          <w:color w:val="000000" w:themeColor="text1"/>
        </w:rPr>
        <w:t>景觀、文物或設施設備等</w:t>
      </w:r>
      <w:r w:rsidR="007B4627" w:rsidRPr="00127219">
        <w:rPr>
          <w:rFonts w:ascii="標楷體" w:hAnsi="標楷體" w:hint="eastAsia"/>
          <w:color w:val="000000" w:themeColor="text1"/>
        </w:rPr>
        <w:t>）</w:t>
      </w:r>
      <w:r w:rsidRPr="00127219">
        <w:rPr>
          <w:rFonts w:ascii="標楷體" w:hAnsi="標楷體" w:hint="eastAsia"/>
          <w:color w:val="000000" w:themeColor="text1"/>
        </w:rPr>
        <w:t>、校內外人</w:t>
      </w:r>
      <w:r w:rsidRPr="00127219">
        <w:rPr>
          <w:rFonts w:hint="eastAsia"/>
          <w:color w:val="000000" w:themeColor="text1"/>
        </w:rPr>
        <w:t>車</w:t>
      </w:r>
      <w:r w:rsidR="00BE2246" w:rsidRPr="00127219">
        <w:rPr>
          <w:rFonts w:hint="eastAsia"/>
          <w:color w:val="000000" w:themeColor="text1"/>
        </w:rPr>
        <w:t>分流</w:t>
      </w:r>
      <w:r w:rsidRPr="00127219">
        <w:rPr>
          <w:rFonts w:hint="eastAsia"/>
          <w:color w:val="000000" w:themeColor="text1"/>
        </w:rPr>
        <w:t>動線、</w:t>
      </w:r>
      <w:r w:rsidR="00BE2246" w:rsidRPr="00127219">
        <w:rPr>
          <w:rFonts w:hint="eastAsia"/>
          <w:color w:val="000000" w:themeColor="text1"/>
        </w:rPr>
        <w:t>通風採光、師生教學與生活動線、</w:t>
      </w:r>
      <w:r w:rsidR="009777E9" w:rsidRPr="00127219">
        <w:rPr>
          <w:rFonts w:hint="eastAsia"/>
          <w:color w:val="000000" w:themeColor="text1"/>
        </w:rPr>
        <w:t>每位幼兒所擁有的室內活動室面積（平方公尺</w:t>
      </w:r>
      <w:r w:rsidR="009777E9" w:rsidRPr="00127219">
        <w:rPr>
          <w:rFonts w:hint="eastAsia"/>
          <w:color w:val="000000" w:themeColor="text1"/>
        </w:rPr>
        <w:t>/</w:t>
      </w:r>
      <w:r w:rsidR="009777E9" w:rsidRPr="00127219">
        <w:rPr>
          <w:rFonts w:hint="eastAsia"/>
          <w:color w:val="000000" w:themeColor="text1"/>
        </w:rPr>
        <w:t>幼兒）、室外活動空間（平方公尺</w:t>
      </w:r>
      <w:r w:rsidR="009777E9" w:rsidRPr="00127219">
        <w:rPr>
          <w:rFonts w:hint="eastAsia"/>
          <w:color w:val="000000" w:themeColor="text1"/>
        </w:rPr>
        <w:t>/</w:t>
      </w:r>
      <w:r w:rsidR="009777E9" w:rsidRPr="00127219">
        <w:rPr>
          <w:rFonts w:hint="eastAsia"/>
          <w:color w:val="000000" w:themeColor="text1"/>
        </w:rPr>
        <w:t>幼兒）。</w:t>
      </w:r>
    </w:p>
    <w:p w14:paraId="48525AE1" w14:textId="28C66582" w:rsidR="009777E9" w:rsidRPr="00127219" w:rsidRDefault="009777E9" w:rsidP="009777E9">
      <w:pPr>
        <w:pStyle w:val="n10"/>
        <w:rPr>
          <w:color w:val="000000" w:themeColor="text1"/>
        </w:rPr>
      </w:pPr>
      <w:r w:rsidRPr="00127219">
        <w:rPr>
          <w:rFonts w:hint="eastAsia"/>
          <w:color w:val="000000" w:themeColor="text1"/>
        </w:rPr>
        <w:t>永續合作：</w:t>
      </w:r>
      <w:r w:rsidR="00256086" w:rsidRPr="00127219">
        <w:rPr>
          <w:rFonts w:hint="eastAsia"/>
          <w:color w:val="000000" w:themeColor="text1"/>
        </w:rPr>
        <w:t>本案興建後幼兒園預估營運成本負擔方式採用家長與直轄市主管機關共同分攤</w:t>
      </w:r>
      <w:r w:rsidRPr="00127219">
        <w:rPr>
          <w:rFonts w:ascii="標楷體" w:hAnsi="標楷體" w:hint="eastAsia"/>
          <w:color w:val="000000" w:themeColor="text1"/>
        </w:rPr>
        <w:t>。</w:t>
      </w:r>
    </w:p>
    <w:p w14:paraId="3D160251" w14:textId="77DA1A12" w:rsidR="0082386B" w:rsidRPr="00127219" w:rsidRDefault="00992C3E" w:rsidP="009777E9">
      <w:pPr>
        <w:pStyle w:val="n10"/>
        <w:rPr>
          <w:color w:val="000000" w:themeColor="text1"/>
        </w:rPr>
      </w:pPr>
      <w:r w:rsidRPr="00127219">
        <w:rPr>
          <w:rFonts w:hint="eastAsia"/>
          <w:color w:val="000000" w:themeColor="text1"/>
        </w:rPr>
        <w:t>其他：</w:t>
      </w:r>
      <w:r w:rsidR="009E2516" w:rsidRPr="00127219">
        <w:rPr>
          <w:rFonts w:hint="eastAsia"/>
          <w:color w:val="000000" w:themeColor="text1"/>
        </w:rPr>
        <w:t>請有意願投標之設計單位，可針對區域發展特色與相關建築發想，提出有益於本案設計之規劃。</w:t>
      </w:r>
    </w:p>
    <w:p w14:paraId="038A0301" w14:textId="3ABCAED6" w:rsidR="0082386B" w:rsidRPr="00127219" w:rsidRDefault="00DC580C" w:rsidP="003805A8">
      <w:pPr>
        <w:pStyle w:val="2"/>
        <w:rPr>
          <w:color w:val="000000" w:themeColor="text1"/>
        </w:rPr>
      </w:pPr>
      <w:bookmarkStart w:id="26" w:name="_Toc90032490"/>
      <w:r w:rsidRPr="00127219">
        <w:rPr>
          <w:rFonts w:hint="eastAsia"/>
          <w:color w:val="000000" w:themeColor="text1"/>
        </w:rPr>
        <w:lastRenderedPageBreak/>
        <w:t>幼兒園</w:t>
      </w:r>
      <w:r w:rsidR="001257D6" w:rsidRPr="00127219">
        <w:rPr>
          <w:rFonts w:hint="eastAsia"/>
          <w:color w:val="000000" w:themeColor="text1"/>
        </w:rPr>
        <w:t>施工</w:t>
      </w:r>
      <w:r w:rsidR="0082386B" w:rsidRPr="00127219">
        <w:rPr>
          <w:rFonts w:hint="eastAsia"/>
          <w:color w:val="000000" w:themeColor="text1"/>
        </w:rPr>
        <w:t>安全計畫</w:t>
      </w:r>
      <w:bookmarkEnd w:id="26"/>
    </w:p>
    <w:p w14:paraId="1063AAFB" w14:textId="11DDE667" w:rsidR="00085E24" w:rsidRPr="00127219" w:rsidRDefault="0082386B" w:rsidP="0082386B">
      <w:pPr>
        <w:pStyle w:val="n"/>
        <w:spacing w:before="180" w:after="180"/>
        <w:rPr>
          <w:rFonts w:ascii="標楷體" w:hAnsi="標楷體"/>
          <w:color w:val="000000" w:themeColor="text1"/>
        </w:rPr>
      </w:pPr>
      <w:r w:rsidRPr="00127219">
        <w:rPr>
          <w:rFonts w:hint="eastAsia"/>
          <w:color w:val="000000" w:themeColor="text1"/>
        </w:rPr>
        <w:t>應著重安全維護、</w:t>
      </w:r>
      <w:r w:rsidR="001257D6" w:rsidRPr="00127219">
        <w:rPr>
          <w:rFonts w:hint="eastAsia"/>
          <w:color w:val="000000" w:themeColor="text1"/>
        </w:rPr>
        <w:t>區域</w:t>
      </w:r>
      <w:r w:rsidR="00BE2246" w:rsidRPr="00127219">
        <w:rPr>
          <w:rFonts w:hint="eastAsia"/>
          <w:color w:val="000000" w:themeColor="text1"/>
        </w:rPr>
        <w:t>動線規劃</w:t>
      </w:r>
      <w:r w:rsidRPr="00127219">
        <w:rPr>
          <w:rFonts w:hint="eastAsia"/>
          <w:color w:val="000000" w:themeColor="text1"/>
        </w:rPr>
        <w:t>、噪音防制</w:t>
      </w:r>
      <w:r w:rsidR="00BE2246" w:rsidRPr="00127219">
        <w:rPr>
          <w:rFonts w:hint="eastAsia"/>
          <w:color w:val="000000" w:themeColor="text1"/>
        </w:rPr>
        <w:t>及</w:t>
      </w:r>
      <w:r w:rsidRPr="00127219">
        <w:rPr>
          <w:rFonts w:hint="eastAsia"/>
          <w:color w:val="000000" w:themeColor="text1"/>
        </w:rPr>
        <w:t>污染防治等因應對策，</w:t>
      </w:r>
      <w:r w:rsidR="001257D6" w:rsidRPr="00127219">
        <w:rPr>
          <w:rFonts w:hint="eastAsia"/>
          <w:color w:val="000000" w:themeColor="text1"/>
        </w:rPr>
        <w:t>並考量施工期間對於區域所造成的衝擊</w:t>
      </w:r>
      <w:r w:rsidR="00DE6BFC" w:rsidRPr="00127219">
        <w:rPr>
          <w:rFonts w:hint="eastAsia"/>
          <w:color w:val="000000" w:themeColor="text1"/>
        </w:rPr>
        <w:t>，</w:t>
      </w:r>
      <w:r w:rsidR="001257D6" w:rsidRPr="00127219">
        <w:rPr>
          <w:rFonts w:hint="eastAsia"/>
          <w:color w:val="000000" w:themeColor="text1"/>
        </w:rPr>
        <w:t>為</w:t>
      </w:r>
      <w:r w:rsidRPr="00127219">
        <w:rPr>
          <w:rFonts w:hint="eastAsia"/>
          <w:color w:val="000000" w:themeColor="text1"/>
        </w:rPr>
        <w:t>使</w:t>
      </w:r>
      <w:r w:rsidR="001257D6" w:rsidRPr="00127219">
        <w:rPr>
          <w:rFonts w:hint="eastAsia"/>
          <w:color w:val="000000" w:themeColor="text1"/>
        </w:rPr>
        <w:t>新建幼兒園</w:t>
      </w:r>
      <w:r w:rsidRPr="00127219">
        <w:rPr>
          <w:rFonts w:hint="eastAsia"/>
          <w:color w:val="000000" w:themeColor="text1"/>
        </w:rPr>
        <w:t>工程順利進行</w:t>
      </w:r>
      <w:r w:rsidR="001257D6" w:rsidRPr="00127219">
        <w:rPr>
          <w:rFonts w:hint="eastAsia"/>
          <w:color w:val="000000" w:themeColor="text1"/>
        </w:rPr>
        <w:t>，</w:t>
      </w:r>
      <w:r w:rsidR="00DE6BFC" w:rsidRPr="00127219">
        <w:rPr>
          <w:rFonts w:hint="eastAsia"/>
          <w:color w:val="000000" w:themeColor="text1"/>
        </w:rPr>
        <w:t>保障</w:t>
      </w:r>
      <w:r w:rsidR="001257D6" w:rsidRPr="00127219">
        <w:rPr>
          <w:rFonts w:hint="eastAsia"/>
          <w:color w:val="000000" w:themeColor="text1"/>
        </w:rPr>
        <w:t>同一場域居民生活權益與品質，有意投標之設計單位應妥為因應並提出相關安全、交維、施工計畫</w:t>
      </w:r>
      <w:r w:rsidR="00FB1E4F" w:rsidRPr="00127219">
        <w:rPr>
          <w:rFonts w:ascii="標楷體" w:hAnsi="標楷體" w:hint="eastAsia"/>
          <w:color w:val="000000" w:themeColor="text1"/>
        </w:rPr>
        <w:t>。</w:t>
      </w:r>
    </w:p>
    <w:p w14:paraId="6EE59B27" w14:textId="684F9030" w:rsidR="00525BEA" w:rsidRPr="00127219" w:rsidRDefault="00525BEA" w:rsidP="0082386B">
      <w:pPr>
        <w:pStyle w:val="n"/>
        <w:spacing w:before="180" w:after="180"/>
        <w:rPr>
          <w:color w:val="000000" w:themeColor="text1"/>
        </w:rPr>
      </w:pPr>
    </w:p>
    <w:p w14:paraId="4F5B7E0B" w14:textId="45BEDE8D" w:rsidR="006179CC" w:rsidRPr="00127219" w:rsidRDefault="006179CC" w:rsidP="0082386B">
      <w:pPr>
        <w:pStyle w:val="n"/>
        <w:spacing w:before="180" w:after="180"/>
        <w:rPr>
          <w:color w:val="000000" w:themeColor="text1"/>
        </w:rPr>
      </w:pPr>
    </w:p>
    <w:p w14:paraId="466CB3B8" w14:textId="7C93FC12" w:rsidR="006179CC" w:rsidRPr="00127219" w:rsidRDefault="006179CC" w:rsidP="0082386B">
      <w:pPr>
        <w:pStyle w:val="n"/>
        <w:spacing w:before="180" w:after="180"/>
        <w:rPr>
          <w:color w:val="000000" w:themeColor="text1"/>
        </w:rPr>
      </w:pPr>
    </w:p>
    <w:p w14:paraId="543A3706" w14:textId="68AA9A7D" w:rsidR="009E2516" w:rsidRDefault="009E2516" w:rsidP="0082386B">
      <w:pPr>
        <w:pStyle w:val="n"/>
        <w:spacing w:before="180" w:after="180"/>
      </w:pPr>
    </w:p>
    <w:p w14:paraId="73F59D0D" w14:textId="1D08D930" w:rsidR="009E2516" w:rsidRDefault="009E2516" w:rsidP="0082386B">
      <w:pPr>
        <w:pStyle w:val="n"/>
        <w:spacing w:before="180" w:after="180"/>
      </w:pPr>
    </w:p>
    <w:p w14:paraId="7780CAFE" w14:textId="3AA12BE2" w:rsidR="009E2516" w:rsidRDefault="009E2516" w:rsidP="0082386B">
      <w:pPr>
        <w:pStyle w:val="n"/>
        <w:spacing w:before="180" w:after="180"/>
      </w:pPr>
    </w:p>
    <w:p w14:paraId="541D4ACD" w14:textId="54456EE2" w:rsidR="009E2516" w:rsidRDefault="009E2516" w:rsidP="0082386B">
      <w:pPr>
        <w:pStyle w:val="n"/>
        <w:spacing w:before="180" w:after="180"/>
      </w:pPr>
    </w:p>
    <w:p w14:paraId="06BBA507" w14:textId="64EC77CD" w:rsidR="009E2516" w:rsidRDefault="009E2516" w:rsidP="0082386B">
      <w:pPr>
        <w:pStyle w:val="n"/>
        <w:spacing w:before="180" w:after="180"/>
      </w:pPr>
    </w:p>
    <w:p w14:paraId="5EBCE6A3" w14:textId="5C6CAC57" w:rsidR="009E2516" w:rsidRDefault="009E2516" w:rsidP="0082386B">
      <w:pPr>
        <w:pStyle w:val="n"/>
        <w:spacing w:before="180" w:after="180"/>
      </w:pPr>
    </w:p>
    <w:p w14:paraId="501C6BF5" w14:textId="3F56858A" w:rsidR="009E2516" w:rsidRDefault="009E2516" w:rsidP="0082386B">
      <w:pPr>
        <w:pStyle w:val="n"/>
        <w:spacing w:before="180" w:after="180"/>
      </w:pPr>
    </w:p>
    <w:p w14:paraId="754DCDCE" w14:textId="72D84B6A" w:rsidR="009E2516" w:rsidRDefault="009E2516" w:rsidP="0082386B">
      <w:pPr>
        <w:pStyle w:val="n"/>
        <w:spacing w:before="180" w:after="180"/>
      </w:pPr>
    </w:p>
    <w:p w14:paraId="6ED20A54" w14:textId="0AE33D38" w:rsidR="007D1392" w:rsidRDefault="007D1392" w:rsidP="0082386B">
      <w:pPr>
        <w:pStyle w:val="n"/>
        <w:spacing w:before="180" w:after="180"/>
      </w:pPr>
    </w:p>
    <w:p w14:paraId="4AB034D5" w14:textId="33A66F43" w:rsidR="007D1392" w:rsidRDefault="007D1392" w:rsidP="0082386B">
      <w:pPr>
        <w:pStyle w:val="n"/>
        <w:spacing w:before="180" w:after="180"/>
      </w:pPr>
    </w:p>
    <w:p w14:paraId="13071D1B" w14:textId="7F9A38EF" w:rsidR="007D1392" w:rsidRDefault="007D1392" w:rsidP="0082386B">
      <w:pPr>
        <w:pStyle w:val="n"/>
        <w:spacing w:before="180" w:after="180"/>
      </w:pPr>
    </w:p>
    <w:p w14:paraId="5A8718D7" w14:textId="7D863ED4" w:rsidR="007D1392" w:rsidRDefault="007D1392" w:rsidP="0082386B">
      <w:pPr>
        <w:pStyle w:val="n"/>
        <w:spacing w:before="180" w:after="180"/>
      </w:pPr>
    </w:p>
    <w:p w14:paraId="222536EA" w14:textId="77777777" w:rsidR="007D1392" w:rsidRDefault="007D1392" w:rsidP="0082386B">
      <w:pPr>
        <w:pStyle w:val="n"/>
        <w:spacing w:before="180" w:after="180"/>
      </w:pPr>
    </w:p>
    <w:p w14:paraId="5AA31295" w14:textId="1835EE83" w:rsidR="0082386B" w:rsidRDefault="0082386B" w:rsidP="0082386B">
      <w:pPr>
        <w:pStyle w:val="1"/>
      </w:pPr>
      <w:bookmarkStart w:id="27" w:name="_Toc90032491"/>
      <w:r>
        <w:rPr>
          <w:rFonts w:hint="eastAsia"/>
        </w:rPr>
        <w:t>作業規範及空間需求</w:t>
      </w:r>
      <w:bookmarkEnd w:id="27"/>
    </w:p>
    <w:p w14:paraId="01E950CE" w14:textId="77777777" w:rsidR="0082386B" w:rsidRPr="0082386B" w:rsidRDefault="0082386B" w:rsidP="0082386B">
      <w:pPr>
        <w:pStyle w:val="a7"/>
        <w:numPr>
          <w:ilvl w:val="0"/>
          <w:numId w:val="2"/>
        </w:numPr>
        <w:spacing w:after="120" w:line="360" w:lineRule="auto"/>
        <w:ind w:leftChars="0"/>
        <w:outlineLvl w:val="1"/>
        <w:rPr>
          <w:rFonts w:ascii="Times New Roman" w:eastAsia="標楷體" w:hAnsi="Times New Roman" w:cs="Times New Roman"/>
          <w:b/>
          <w:vanish/>
          <w:sz w:val="28"/>
        </w:rPr>
      </w:pPr>
      <w:bookmarkStart w:id="28" w:name="_Toc489275351"/>
      <w:bookmarkStart w:id="29" w:name="_Toc489275379"/>
      <w:bookmarkStart w:id="30" w:name="_Toc494981008"/>
      <w:bookmarkStart w:id="31" w:name="_Toc494981037"/>
      <w:bookmarkStart w:id="32" w:name="_Toc494981072"/>
      <w:bookmarkStart w:id="33" w:name="_Toc494981101"/>
      <w:bookmarkStart w:id="34" w:name="_Toc495065245"/>
      <w:bookmarkStart w:id="35" w:name="_Toc496601651"/>
      <w:bookmarkStart w:id="36" w:name="_Toc27487035"/>
      <w:bookmarkStart w:id="37" w:name="_Toc90032492"/>
      <w:bookmarkEnd w:id="28"/>
      <w:bookmarkEnd w:id="29"/>
      <w:bookmarkEnd w:id="30"/>
      <w:bookmarkEnd w:id="31"/>
      <w:bookmarkEnd w:id="32"/>
      <w:bookmarkEnd w:id="33"/>
      <w:bookmarkEnd w:id="34"/>
      <w:bookmarkEnd w:id="35"/>
      <w:bookmarkEnd w:id="36"/>
      <w:bookmarkEnd w:id="37"/>
    </w:p>
    <w:p w14:paraId="3D9F591D" w14:textId="77777777" w:rsidR="003805A8" w:rsidRPr="003805A8" w:rsidRDefault="003805A8" w:rsidP="003805A8">
      <w:pPr>
        <w:pStyle w:val="a7"/>
        <w:numPr>
          <w:ilvl w:val="0"/>
          <w:numId w:val="28"/>
        </w:numPr>
        <w:spacing w:after="120" w:line="360" w:lineRule="auto"/>
        <w:ind w:leftChars="0"/>
        <w:outlineLvl w:val="1"/>
        <w:rPr>
          <w:rFonts w:ascii="Times New Roman" w:eastAsia="標楷體" w:hAnsi="Times New Roman" w:cs="Times New Roman"/>
          <w:b/>
          <w:vanish/>
          <w:sz w:val="28"/>
        </w:rPr>
      </w:pPr>
      <w:bookmarkStart w:id="38" w:name="_Toc27487036"/>
      <w:bookmarkStart w:id="39" w:name="_Toc90032493"/>
      <w:bookmarkEnd w:id="38"/>
      <w:bookmarkEnd w:id="39"/>
    </w:p>
    <w:p w14:paraId="3157425E" w14:textId="1DC58581" w:rsidR="0082386B" w:rsidRDefault="0082386B" w:rsidP="003805A8">
      <w:pPr>
        <w:pStyle w:val="2"/>
      </w:pPr>
      <w:bookmarkStart w:id="40" w:name="_Toc90032494"/>
      <w:r>
        <w:rPr>
          <w:rFonts w:hint="eastAsia"/>
        </w:rPr>
        <w:t>作業規範</w:t>
      </w:r>
      <w:r w:rsidR="00FB1E4F">
        <w:rPr>
          <w:rFonts w:hint="eastAsia"/>
        </w:rPr>
        <w:t>及計畫期程</w:t>
      </w:r>
      <w:bookmarkEnd w:id="40"/>
    </w:p>
    <w:p w14:paraId="3D0CCF32" w14:textId="6610A4F8" w:rsidR="0082386B" w:rsidRPr="008F54C2" w:rsidRDefault="00EA65C0" w:rsidP="001119EA">
      <w:pPr>
        <w:pStyle w:val="n"/>
        <w:spacing w:before="180" w:after="180"/>
        <w:rPr>
          <w:color w:val="000000" w:themeColor="text1"/>
        </w:rPr>
      </w:pPr>
      <w:r w:rsidRPr="008F54C2">
        <w:rPr>
          <w:rFonts w:hint="eastAsia"/>
          <w:color w:val="000000" w:themeColor="text1"/>
        </w:rPr>
        <w:lastRenderedPageBreak/>
        <w:t>請見附件，</w:t>
      </w:r>
      <w:r w:rsidR="0082386B" w:rsidRPr="008F54C2">
        <w:rPr>
          <w:rFonts w:hint="eastAsia"/>
          <w:color w:val="000000" w:themeColor="text1"/>
        </w:rPr>
        <w:t>依照</w:t>
      </w:r>
      <w:r w:rsidRPr="008F54C2">
        <w:rPr>
          <w:rFonts w:hint="eastAsia"/>
          <w:color w:val="000000" w:themeColor="text1"/>
        </w:rPr>
        <w:t>「幼兒園及其分班基本設施設備標準」</w:t>
      </w:r>
      <w:r w:rsidR="006179CC" w:rsidRPr="008F54C2">
        <w:rPr>
          <w:rFonts w:ascii="標楷體" w:hAnsi="標楷體" w:hint="eastAsia"/>
          <w:color w:val="000000" w:themeColor="text1"/>
        </w:rPr>
        <w:t>(</w:t>
      </w:r>
      <w:proofErr w:type="gramStart"/>
      <w:r w:rsidR="006179CC" w:rsidRPr="008F54C2">
        <w:rPr>
          <w:rFonts w:ascii="標楷體" w:hAnsi="標楷體" w:hint="eastAsia"/>
          <w:color w:val="000000" w:themeColor="text1"/>
        </w:rPr>
        <w:t>最</w:t>
      </w:r>
      <w:proofErr w:type="gramEnd"/>
      <w:r w:rsidR="006179CC" w:rsidRPr="008F54C2">
        <w:rPr>
          <w:rFonts w:ascii="標楷體" w:hAnsi="標楷體" w:hint="eastAsia"/>
          <w:color w:val="000000" w:themeColor="text1"/>
        </w:rPr>
        <w:t>新版)</w:t>
      </w:r>
      <w:r w:rsidRPr="008F54C2">
        <w:rPr>
          <w:rFonts w:hint="eastAsia"/>
          <w:color w:val="000000" w:themeColor="text1"/>
        </w:rPr>
        <w:t>、</w:t>
      </w:r>
      <w:r w:rsidR="0082386B" w:rsidRPr="008F54C2">
        <w:rPr>
          <w:rFonts w:hint="eastAsia"/>
          <w:color w:val="000000" w:themeColor="text1"/>
        </w:rPr>
        <w:t>「</w:t>
      </w:r>
      <w:r w:rsidR="001119EA" w:rsidRPr="001119EA">
        <w:rPr>
          <w:rFonts w:hint="eastAsia"/>
          <w:color w:val="000000" w:themeColor="text1"/>
        </w:rPr>
        <w:t>教育部國民及學前教育署補助辦理新建公共化</w:t>
      </w:r>
      <w:proofErr w:type="gramStart"/>
      <w:r w:rsidR="001119EA" w:rsidRPr="001119EA">
        <w:rPr>
          <w:rFonts w:hint="eastAsia"/>
          <w:color w:val="000000" w:themeColor="text1"/>
        </w:rPr>
        <w:t>幼兒園園舍作業</w:t>
      </w:r>
      <w:proofErr w:type="gramEnd"/>
      <w:r w:rsidR="001119EA" w:rsidRPr="001119EA">
        <w:rPr>
          <w:rFonts w:hint="eastAsia"/>
          <w:color w:val="000000" w:themeColor="text1"/>
        </w:rPr>
        <w:t>規範</w:t>
      </w:r>
      <w:r w:rsidR="0082386B" w:rsidRPr="008F54C2">
        <w:rPr>
          <w:rFonts w:hint="eastAsia"/>
          <w:color w:val="000000" w:themeColor="text1"/>
        </w:rPr>
        <w:t>」</w:t>
      </w:r>
      <w:r w:rsidR="00DE6BFC" w:rsidRPr="008F54C2">
        <w:rPr>
          <w:rFonts w:ascii="標楷體" w:hAnsi="標楷體" w:hint="eastAsia"/>
          <w:color w:val="000000" w:themeColor="text1"/>
        </w:rPr>
        <w:t>(</w:t>
      </w:r>
      <w:proofErr w:type="gramStart"/>
      <w:r w:rsidR="0082386B" w:rsidRPr="008F54C2">
        <w:rPr>
          <w:rFonts w:ascii="標楷體" w:hAnsi="標楷體" w:hint="eastAsia"/>
          <w:color w:val="000000" w:themeColor="text1"/>
        </w:rPr>
        <w:t>最</w:t>
      </w:r>
      <w:proofErr w:type="gramEnd"/>
      <w:r w:rsidR="0082386B" w:rsidRPr="008F54C2">
        <w:rPr>
          <w:rFonts w:ascii="標楷體" w:hAnsi="標楷體" w:hint="eastAsia"/>
          <w:color w:val="000000" w:themeColor="text1"/>
        </w:rPr>
        <w:t>新版</w:t>
      </w:r>
      <w:r w:rsidR="00DE6BFC" w:rsidRPr="008F54C2">
        <w:rPr>
          <w:rFonts w:ascii="標楷體" w:hAnsi="標楷體" w:hint="eastAsia"/>
          <w:color w:val="000000" w:themeColor="text1"/>
        </w:rPr>
        <w:t>)</w:t>
      </w:r>
      <w:r w:rsidR="006179CC">
        <w:rPr>
          <w:rFonts w:ascii="標楷體" w:hAnsi="標楷體"/>
          <w:color w:val="000000" w:themeColor="text1"/>
        </w:rPr>
        <w:t>、</w:t>
      </w:r>
      <w:r w:rsidR="006179CC">
        <w:rPr>
          <w:rFonts w:ascii="標楷體" w:hAnsi="標楷體" w:hint="eastAsia"/>
          <w:color w:val="000000" w:themeColor="text1"/>
        </w:rPr>
        <w:t>「</w:t>
      </w:r>
      <w:r w:rsidR="006179CC" w:rsidRPr="006179CC">
        <w:rPr>
          <w:rFonts w:ascii="標楷體" w:hAnsi="標楷體" w:hint="eastAsia"/>
          <w:color w:val="000000" w:themeColor="text1"/>
        </w:rPr>
        <w:t>桃園市-幼兒園環境規劃設計檢核表</w:t>
      </w:r>
      <w:r w:rsidRPr="008F54C2">
        <w:rPr>
          <w:rFonts w:ascii="標楷體" w:hAnsi="標楷體" w:hint="eastAsia"/>
          <w:color w:val="000000" w:themeColor="text1"/>
        </w:rPr>
        <w:t>」</w:t>
      </w:r>
      <w:r w:rsidR="00C160EA" w:rsidRPr="008F54C2">
        <w:rPr>
          <w:rFonts w:ascii="標楷體" w:hAnsi="標楷體" w:hint="eastAsia"/>
          <w:color w:val="000000" w:themeColor="text1"/>
        </w:rPr>
        <w:t>(</w:t>
      </w:r>
      <w:proofErr w:type="gramStart"/>
      <w:r w:rsidR="00C160EA" w:rsidRPr="008F54C2">
        <w:rPr>
          <w:rFonts w:ascii="標楷體" w:hAnsi="標楷體" w:hint="eastAsia"/>
          <w:color w:val="000000" w:themeColor="text1"/>
        </w:rPr>
        <w:t>最</w:t>
      </w:r>
      <w:proofErr w:type="gramEnd"/>
      <w:r w:rsidR="00C160EA" w:rsidRPr="008F54C2">
        <w:rPr>
          <w:rFonts w:ascii="標楷體" w:hAnsi="標楷體" w:hint="eastAsia"/>
          <w:color w:val="000000" w:themeColor="text1"/>
        </w:rPr>
        <w:t>新版)</w:t>
      </w:r>
      <w:r w:rsidR="006179CC">
        <w:rPr>
          <w:rFonts w:ascii="標楷體" w:hAnsi="標楷體" w:hint="eastAsia"/>
          <w:color w:val="000000" w:themeColor="text1"/>
        </w:rPr>
        <w:t>、「</w:t>
      </w:r>
      <w:r w:rsidR="006179CC" w:rsidRPr="006179CC">
        <w:rPr>
          <w:rFonts w:ascii="標楷體" w:hAnsi="標楷體" w:hint="eastAsia"/>
          <w:color w:val="000000" w:themeColor="text1"/>
        </w:rPr>
        <w:t>非營利幼兒園工程規劃及設備採購手冊</w:t>
      </w:r>
      <w:r w:rsidR="006179CC">
        <w:rPr>
          <w:rFonts w:ascii="標楷體" w:hAnsi="標楷體" w:hint="eastAsia"/>
          <w:color w:val="000000" w:themeColor="text1"/>
        </w:rPr>
        <w:t>」、「</w:t>
      </w:r>
      <w:r w:rsidR="006179CC" w:rsidRPr="006179CC">
        <w:rPr>
          <w:rFonts w:ascii="標楷體" w:hAnsi="標楷體" w:hint="eastAsia"/>
          <w:color w:val="000000" w:themeColor="text1"/>
        </w:rPr>
        <w:t>教育部-進度管考機制與作業規範檢核表</w:t>
      </w:r>
      <w:r w:rsidR="006179CC">
        <w:rPr>
          <w:rFonts w:ascii="標楷體" w:hAnsi="標楷體" w:hint="eastAsia"/>
          <w:color w:val="000000" w:themeColor="text1"/>
        </w:rPr>
        <w:t>」</w:t>
      </w:r>
      <w:r w:rsidR="006179CC" w:rsidRPr="008F54C2">
        <w:rPr>
          <w:rFonts w:ascii="標楷體" w:hAnsi="標楷體" w:hint="eastAsia"/>
          <w:color w:val="000000" w:themeColor="text1"/>
        </w:rPr>
        <w:t>(</w:t>
      </w:r>
      <w:proofErr w:type="gramStart"/>
      <w:r w:rsidR="006179CC" w:rsidRPr="008F54C2">
        <w:rPr>
          <w:rFonts w:ascii="標楷體" w:hAnsi="標楷體" w:hint="eastAsia"/>
          <w:color w:val="000000" w:themeColor="text1"/>
        </w:rPr>
        <w:t>最</w:t>
      </w:r>
      <w:proofErr w:type="gramEnd"/>
      <w:r w:rsidR="006179CC" w:rsidRPr="008F54C2">
        <w:rPr>
          <w:rFonts w:ascii="標楷體" w:hAnsi="標楷體" w:hint="eastAsia"/>
          <w:color w:val="000000" w:themeColor="text1"/>
        </w:rPr>
        <w:t>新版)</w:t>
      </w:r>
      <w:r w:rsidR="006179CC">
        <w:rPr>
          <w:rFonts w:ascii="標楷體" w:hAnsi="標楷體" w:hint="eastAsia"/>
          <w:color w:val="000000" w:themeColor="text1"/>
        </w:rPr>
        <w:t>、「</w:t>
      </w:r>
      <w:r w:rsidR="006179CC" w:rsidRPr="006179CC">
        <w:rPr>
          <w:rFonts w:ascii="標楷體" w:hAnsi="標楷體" w:hint="eastAsia"/>
          <w:color w:val="000000" w:themeColor="text1"/>
        </w:rPr>
        <w:t>教育部核定作業規範核定本</w:t>
      </w:r>
      <w:r w:rsidR="006179CC">
        <w:rPr>
          <w:rFonts w:ascii="標楷體" w:hAnsi="標楷體" w:hint="eastAsia"/>
          <w:color w:val="000000" w:themeColor="text1"/>
        </w:rPr>
        <w:t>」</w:t>
      </w:r>
      <w:r w:rsidR="006179CC" w:rsidRPr="008F54C2">
        <w:rPr>
          <w:rFonts w:ascii="標楷體" w:hAnsi="標楷體" w:hint="eastAsia"/>
          <w:color w:val="000000" w:themeColor="text1"/>
        </w:rPr>
        <w:t>(</w:t>
      </w:r>
      <w:proofErr w:type="gramStart"/>
      <w:r w:rsidR="006179CC" w:rsidRPr="008F54C2">
        <w:rPr>
          <w:rFonts w:ascii="標楷體" w:hAnsi="標楷體" w:hint="eastAsia"/>
          <w:color w:val="000000" w:themeColor="text1"/>
        </w:rPr>
        <w:t>最</w:t>
      </w:r>
      <w:proofErr w:type="gramEnd"/>
      <w:r w:rsidR="006179CC" w:rsidRPr="008F54C2">
        <w:rPr>
          <w:rFonts w:ascii="標楷體" w:hAnsi="標楷體" w:hint="eastAsia"/>
          <w:color w:val="000000" w:themeColor="text1"/>
        </w:rPr>
        <w:t>新版)</w:t>
      </w:r>
      <w:r w:rsidR="006179CC">
        <w:rPr>
          <w:rFonts w:ascii="標楷體" w:hAnsi="標楷體" w:hint="eastAsia"/>
          <w:color w:val="000000" w:themeColor="text1"/>
        </w:rPr>
        <w:t>辦理</w:t>
      </w:r>
      <w:r w:rsidR="0082386B" w:rsidRPr="008F54C2">
        <w:rPr>
          <w:rFonts w:hint="eastAsia"/>
          <w:color w:val="000000" w:themeColor="text1"/>
        </w:rPr>
        <w:t>。</w:t>
      </w:r>
    </w:p>
    <w:p w14:paraId="1853DA51" w14:textId="50AD257A" w:rsidR="009777E9" w:rsidRPr="00921466" w:rsidRDefault="009777E9" w:rsidP="009777E9">
      <w:pPr>
        <w:pStyle w:val="n"/>
        <w:spacing w:before="180" w:after="180"/>
      </w:pPr>
      <w:r w:rsidRPr="009777E9">
        <w:rPr>
          <w:rFonts w:hint="eastAsia"/>
          <w:color w:val="000000" w:themeColor="text1"/>
        </w:rPr>
        <w:t>本計畫之里</w:t>
      </w:r>
      <w:r>
        <w:rPr>
          <w:rFonts w:hint="eastAsia"/>
        </w:rPr>
        <w:t>程碑如下表所示：</w:t>
      </w:r>
    </w:p>
    <w:tbl>
      <w:tblPr>
        <w:tblStyle w:val="af"/>
        <w:tblW w:w="5000" w:type="pct"/>
        <w:tblLook w:val="04A0" w:firstRow="1" w:lastRow="0" w:firstColumn="1" w:lastColumn="0" w:noHBand="0" w:noVBand="1"/>
      </w:tblPr>
      <w:tblGrid>
        <w:gridCol w:w="3005"/>
        <w:gridCol w:w="6849"/>
      </w:tblGrid>
      <w:tr w:rsidR="00B11F68" w:rsidRPr="00B11F68" w14:paraId="7E9CE0DF" w14:textId="77777777" w:rsidTr="001119EA">
        <w:trPr>
          <w:trHeight w:val="340"/>
        </w:trPr>
        <w:tc>
          <w:tcPr>
            <w:tcW w:w="1525" w:type="pct"/>
            <w:shd w:val="clear" w:color="auto" w:fill="D9D9D9" w:themeFill="background1" w:themeFillShade="D9"/>
            <w:vAlign w:val="center"/>
          </w:tcPr>
          <w:p w14:paraId="56C8C218" w14:textId="77777777" w:rsidR="001119EA" w:rsidRPr="00A47819" w:rsidRDefault="001119EA" w:rsidP="001119EA">
            <w:pPr>
              <w:spacing w:beforeLines="20" w:before="72" w:afterLines="20" w:after="72"/>
              <w:jc w:val="center"/>
              <w:rPr>
                <w:rFonts w:ascii="標楷體" w:eastAsia="標楷體" w:hAnsi="標楷體"/>
              </w:rPr>
            </w:pPr>
            <w:r w:rsidRPr="00A47819">
              <w:rPr>
                <w:rFonts w:ascii="標楷體" w:eastAsia="標楷體" w:hAnsi="標楷體"/>
              </w:rPr>
              <w:t>時程</w:t>
            </w:r>
          </w:p>
        </w:tc>
        <w:tc>
          <w:tcPr>
            <w:tcW w:w="3475" w:type="pct"/>
            <w:shd w:val="clear" w:color="auto" w:fill="D9D9D9" w:themeFill="background1" w:themeFillShade="D9"/>
            <w:vAlign w:val="center"/>
          </w:tcPr>
          <w:p w14:paraId="6ECB04D5" w14:textId="77777777" w:rsidR="001119EA" w:rsidRPr="00A47819" w:rsidRDefault="001119EA" w:rsidP="001119EA">
            <w:pPr>
              <w:spacing w:beforeLines="20" w:before="72" w:afterLines="20" w:after="72"/>
              <w:jc w:val="center"/>
              <w:rPr>
                <w:rFonts w:ascii="標楷體" w:eastAsia="標楷體" w:hAnsi="標楷體"/>
              </w:rPr>
            </w:pPr>
            <w:r w:rsidRPr="00A47819">
              <w:rPr>
                <w:rFonts w:ascii="標楷體" w:eastAsia="標楷體" w:hAnsi="標楷體"/>
              </w:rPr>
              <w:t>規劃設計階段</w:t>
            </w:r>
          </w:p>
        </w:tc>
      </w:tr>
      <w:tr w:rsidR="00B11F68" w:rsidRPr="00B11F68" w14:paraId="7D3AED15" w14:textId="77777777" w:rsidTr="001119EA">
        <w:trPr>
          <w:trHeight w:val="397"/>
        </w:trPr>
        <w:tc>
          <w:tcPr>
            <w:tcW w:w="1525" w:type="pct"/>
            <w:vAlign w:val="center"/>
          </w:tcPr>
          <w:p w14:paraId="636BD3E7" w14:textId="23E98A80" w:rsidR="001119EA" w:rsidRPr="00A47819" w:rsidRDefault="00681FCD" w:rsidP="006179CC">
            <w:pPr>
              <w:spacing w:line="270" w:lineRule="exact"/>
              <w:jc w:val="center"/>
              <w:rPr>
                <w:rFonts w:ascii="標楷體" w:eastAsia="標楷體" w:hAnsi="標楷體"/>
              </w:rPr>
            </w:pPr>
            <w:r w:rsidRPr="00A47819">
              <w:rPr>
                <w:rFonts w:ascii="標楷體" w:eastAsia="標楷體" w:hAnsi="標楷體" w:hint="eastAsia"/>
              </w:rPr>
              <w:t>110</w:t>
            </w:r>
            <w:r w:rsidR="001119EA" w:rsidRPr="00A47819">
              <w:rPr>
                <w:rFonts w:ascii="標楷體" w:eastAsia="標楷體" w:hAnsi="標楷體"/>
              </w:rPr>
              <w:t>年</w:t>
            </w:r>
            <w:r w:rsidRPr="00A47819">
              <w:rPr>
                <w:rFonts w:ascii="標楷體" w:eastAsia="標楷體" w:hAnsi="標楷體" w:hint="eastAsia"/>
              </w:rPr>
              <w:t>12</w:t>
            </w:r>
            <w:r w:rsidR="001119EA" w:rsidRPr="00A47819">
              <w:rPr>
                <w:rFonts w:ascii="標楷體" w:eastAsia="標楷體" w:hAnsi="標楷體" w:hint="eastAsia"/>
              </w:rPr>
              <w:t>月</w:t>
            </w:r>
          </w:p>
        </w:tc>
        <w:tc>
          <w:tcPr>
            <w:tcW w:w="3475" w:type="pct"/>
            <w:vAlign w:val="center"/>
          </w:tcPr>
          <w:p w14:paraId="3AAD3FBA" w14:textId="06EC4418" w:rsidR="001119EA" w:rsidRPr="00A47819" w:rsidRDefault="006179CC" w:rsidP="001119EA">
            <w:pPr>
              <w:rPr>
                <w:rFonts w:ascii="標楷體" w:eastAsia="標楷體" w:hAnsi="標楷體"/>
              </w:rPr>
            </w:pPr>
            <w:r w:rsidRPr="00A47819">
              <w:rPr>
                <w:rFonts w:ascii="標楷體" w:eastAsia="標楷體" w:hAnsi="標楷體" w:hint="eastAsia"/>
              </w:rPr>
              <w:t>提報</w:t>
            </w:r>
            <w:r w:rsidR="001119EA" w:rsidRPr="00A47819">
              <w:rPr>
                <w:rFonts w:ascii="標楷體" w:eastAsia="標楷體" w:hAnsi="標楷體"/>
              </w:rPr>
              <w:t>需求情形及規劃總體計畫</w:t>
            </w:r>
          </w:p>
        </w:tc>
      </w:tr>
      <w:tr w:rsidR="00B11F68" w:rsidRPr="00B11F68" w14:paraId="0C98874E" w14:textId="77777777" w:rsidTr="006F311B">
        <w:trPr>
          <w:trHeight w:val="397"/>
        </w:trPr>
        <w:tc>
          <w:tcPr>
            <w:tcW w:w="1525" w:type="pct"/>
          </w:tcPr>
          <w:p w14:paraId="58A63E9B" w14:textId="1C860D1F" w:rsidR="006179CC" w:rsidRPr="00A47819" w:rsidRDefault="00681FCD" w:rsidP="006179CC">
            <w:pPr>
              <w:spacing w:line="270" w:lineRule="exact"/>
              <w:jc w:val="center"/>
              <w:rPr>
                <w:rFonts w:ascii="標楷體" w:eastAsia="標楷體" w:hAnsi="標楷體"/>
              </w:rPr>
            </w:pPr>
            <w:r w:rsidRPr="00A47819">
              <w:rPr>
                <w:rFonts w:ascii="標楷體" w:eastAsia="標楷體" w:hAnsi="標楷體" w:hint="eastAsia"/>
              </w:rPr>
              <w:t>111</w:t>
            </w:r>
            <w:r w:rsidR="006179CC" w:rsidRPr="00A47819">
              <w:rPr>
                <w:rFonts w:ascii="標楷體" w:eastAsia="標楷體" w:hAnsi="標楷體"/>
              </w:rPr>
              <w:t>年</w:t>
            </w:r>
            <w:r w:rsidRPr="00A47819">
              <w:rPr>
                <w:rFonts w:ascii="標楷體" w:eastAsia="標楷體" w:hAnsi="標楷體" w:hint="eastAsia"/>
              </w:rPr>
              <w:t>02</w:t>
            </w:r>
            <w:r w:rsidR="006179CC" w:rsidRPr="00A47819">
              <w:rPr>
                <w:rFonts w:ascii="標楷體" w:eastAsia="標楷體" w:hAnsi="標楷體" w:hint="eastAsia"/>
              </w:rPr>
              <w:t>月</w:t>
            </w:r>
          </w:p>
        </w:tc>
        <w:tc>
          <w:tcPr>
            <w:tcW w:w="3475" w:type="pct"/>
            <w:vAlign w:val="center"/>
          </w:tcPr>
          <w:p w14:paraId="7CBCA36F" w14:textId="6825D6BE" w:rsidR="006179CC" w:rsidRPr="00A47819" w:rsidRDefault="006179CC" w:rsidP="006179CC">
            <w:pPr>
              <w:rPr>
                <w:rFonts w:ascii="標楷體" w:eastAsia="標楷體" w:hAnsi="標楷體"/>
              </w:rPr>
            </w:pPr>
            <w:r w:rsidRPr="00A47819">
              <w:rPr>
                <w:rFonts w:ascii="標楷體" w:eastAsia="標楷體" w:hAnsi="標楷體"/>
              </w:rPr>
              <w:t>成立「校園規劃小組」，並定期召開討論會議。</w:t>
            </w:r>
          </w:p>
        </w:tc>
      </w:tr>
      <w:tr w:rsidR="00B11F68" w:rsidRPr="00B11F68" w14:paraId="33894E2F" w14:textId="77777777" w:rsidTr="006F311B">
        <w:trPr>
          <w:trHeight w:val="397"/>
        </w:trPr>
        <w:tc>
          <w:tcPr>
            <w:tcW w:w="1525" w:type="pct"/>
            <w:shd w:val="clear" w:color="auto" w:fill="auto"/>
          </w:tcPr>
          <w:p w14:paraId="528B7721" w14:textId="46594428" w:rsidR="006179CC" w:rsidRPr="00A47819" w:rsidRDefault="00681FCD" w:rsidP="006179CC">
            <w:pPr>
              <w:spacing w:line="270" w:lineRule="exact"/>
              <w:jc w:val="center"/>
              <w:rPr>
                <w:rFonts w:ascii="標楷體" w:eastAsia="標楷體" w:hAnsi="標楷體"/>
              </w:rPr>
            </w:pPr>
            <w:r w:rsidRPr="00A47819">
              <w:rPr>
                <w:rFonts w:ascii="標楷體" w:eastAsia="標楷體" w:hAnsi="標楷體" w:hint="eastAsia"/>
              </w:rPr>
              <w:t>111</w:t>
            </w:r>
            <w:r w:rsidR="006179CC" w:rsidRPr="00A47819">
              <w:rPr>
                <w:rFonts w:ascii="標楷體" w:eastAsia="標楷體" w:hAnsi="標楷體"/>
              </w:rPr>
              <w:t>年</w:t>
            </w:r>
            <w:r w:rsidRPr="00A47819">
              <w:rPr>
                <w:rFonts w:ascii="標楷體" w:eastAsia="標楷體" w:hAnsi="標楷體" w:hint="eastAsia"/>
              </w:rPr>
              <w:t>03</w:t>
            </w:r>
            <w:r w:rsidR="006179CC" w:rsidRPr="00A47819">
              <w:rPr>
                <w:rFonts w:ascii="標楷體" w:eastAsia="標楷體" w:hAnsi="標楷體" w:hint="eastAsia"/>
              </w:rPr>
              <w:t>月</w:t>
            </w:r>
          </w:p>
        </w:tc>
        <w:tc>
          <w:tcPr>
            <w:tcW w:w="3475" w:type="pct"/>
            <w:shd w:val="clear" w:color="auto" w:fill="auto"/>
            <w:vAlign w:val="center"/>
          </w:tcPr>
          <w:p w14:paraId="4B6604E1" w14:textId="77777777" w:rsidR="006179CC" w:rsidRPr="00A47819" w:rsidRDefault="006179CC" w:rsidP="006179CC">
            <w:pPr>
              <w:rPr>
                <w:rFonts w:ascii="標楷體" w:eastAsia="標楷體" w:hAnsi="標楷體"/>
              </w:rPr>
            </w:pPr>
            <w:r w:rsidRPr="00A47819">
              <w:rPr>
                <w:rFonts w:ascii="標楷體" w:eastAsia="標楷體" w:hAnsi="標楷體"/>
              </w:rPr>
              <w:t>完成建築師遴選</w:t>
            </w:r>
          </w:p>
        </w:tc>
      </w:tr>
      <w:tr w:rsidR="00B11F68" w:rsidRPr="00B11F68" w14:paraId="0CC6C5D6" w14:textId="77777777" w:rsidTr="006F311B">
        <w:trPr>
          <w:trHeight w:val="397"/>
        </w:trPr>
        <w:tc>
          <w:tcPr>
            <w:tcW w:w="1525" w:type="pct"/>
          </w:tcPr>
          <w:p w14:paraId="35892BB4" w14:textId="34E1BE0B" w:rsidR="006179CC" w:rsidRPr="00A47819" w:rsidRDefault="00681FCD" w:rsidP="006179CC">
            <w:pPr>
              <w:spacing w:line="270" w:lineRule="exact"/>
              <w:jc w:val="center"/>
              <w:rPr>
                <w:rFonts w:ascii="標楷體" w:eastAsia="標楷體" w:hAnsi="標楷體"/>
              </w:rPr>
            </w:pPr>
            <w:r w:rsidRPr="00A47819">
              <w:rPr>
                <w:rFonts w:ascii="標楷體" w:eastAsia="標楷體" w:hAnsi="標楷體" w:hint="eastAsia"/>
              </w:rPr>
              <w:t>111</w:t>
            </w:r>
            <w:r w:rsidR="006179CC" w:rsidRPr="00A47819">
              <w:rPr>
                <w:rFonts w:ascii="標楷體" w:eastAsia="標楷體" w:hAnsi="標楷體"/>
              </w:rPr>
              <w:t>年</w:t>
            </w:r>
            <w:r w:rsidR="00332FBC" w:rsidRPr="00A47819">
              <w:rPr>
                <w:rFonts w:ascii="標楷體" w:eastAsia="標楷體" w:hAnsi="標楷體" w:hint="eastAsia"/>
              </w:rPr>
              <w:t>05</w:t>
            </w:r>
            <w:r w:rsidR="006179CC" w:rsidRPr="00A47819">
              <w:rPr>
                <w:rFonts w:ascii="標楷體" w:eastAsia="標楷體" w:hAnsi="標楷體" w:hint="eastAsia"/>
              </w:rPr>
              <w:t>月</w:t>
            </w:r>
          </w:p>
        </w:tc>
        <w:tc>
          <w:tcPr>
            <w:tcW w:w="3475" w:type="pct"/>
            <w:vAlign w:val="center"/>
          </w:tcPr>
          <w:p w14:paraId="6A5E6EEE" w14:textId="77777777" w:rsidR="006179CC" w:rsidRPr="00A47819" w:rsidRDefault="006179CC" w:rsidP="006179CC">
            <w:pPr>
              <w:rPr>
                <w:rFonts w:ascii="標楷體" w:eastAsia="標楷體" w:hAnsi="標楷體"/>
              </w:rPr>
            </w:pPr>
            <w:r w:rsidRPr="00A47819">
              <w:rPr>
                <w:rFonts w:ascii="標楷體" w:eastAsia="標楷體" w:hAnsi="標楷體"/>
              </w:rPr>
              <w:t>完成基本設計審議程序</w:t>
            </w:r>
          </w:p>
        </w:tc>
      </w:tr>
      <w:tr w:rsidR="00B11F68" w:rsidRPr="00B11F68" w14:paraId="01F516EA" w14:textId="77777777" w:rsidTr="006F311B">
        <w:trPr>
          <w:trHeight w:val="397"/>
        </w:trPr>
        <w:tc>
          <w:tcPr>
            <w:tcW w:w="1525" w:type="pct"/>
          </w:tcPr>
          <w:p w14:paraId="40A049A2" w14:textId="0ADC4625" w:rsidR="006179CC" w:rsidRPr="00A47819" w:rsidRDefault="00681FCD" w:rsidP="006179CC">
            <w:pPr>
              <w:spacing w:line="270" w:lineRule="exact"/>
              <w:jc w:val="center"/>
              <w:rPr>
                <w:rFonts w:ascii="標楷體" w:eastAsia="標楷體" w:hAnsi="標楷體"/>
              </w:rPr>
            </w:pPr>
            <w:r w:rsidRPr="00A47819">
              <w:rPr>
                <w:rFonts w:ascii="標楷體" w:eastAsia="標楷體" w:hAnsi="標楷體" w:hint="eastAsia"/>
              </w:rPr>
              <w:t>111</w:t>
            </w:r>
            <w:r w:rsidR="006179CC" w:rsidRPr="00A47819">
              <w:rPr>
                <w:rFonts w:ascii="標楷體" w:eastAsia="標楷體" w:hAnsi="標楷體"/>
              </w:rPr>
              <w:t>年</w:t>
            </w:r>
            <w:r w:rsidR="00332FBC" w:rsidRPr="00A47819">
              <w:rPr>
                <w:rFonts w:ascii="標楷體" w:eastAsia="標楷體" w:hAnsi="標楷體" w:hint="eastAsia"/>
              </w:rPr>
              <w:t>0</w:t>
            </w:r>
            <w:r w:rsidR="0018000A" w:rsidRPr="00A47819">
              <w:rPr>
                <w:rFonts w:ascii="標楷體" w:eastAsia="標楷體" w:hAnsi="標楷體" w:hint="eastAsia"/>
              </w:rPr>
              <w:t>7</w:t>
            </w:r>
            <w:r w:rsidR="006179CC" w:rsidRPr="00A47819">
              <w:rPr>
                <w:rFonts w:ascii="標楷體" w:eastAsia="標楷體" w:hAnsi="標楷體" w:hint="eastAsia"/>
              </w:rPr>
              <w:t>月</w:t>
            </w:r>
          </w:p>
        </w:tc>
        <w:tc>
          <w:tcPr>
            <w:tcW w:w="3475" w:type="pct"/>
            <w:vAlign w:val="center"/>
          </w:tcPr>
          <w:p w14:paraId="6035953E" w14:textId="77777777" w:rsidR="006179CC" w:rsidRPr="00A47819" w:rsidRDefault="006179CC" w:rsidP="006179CC">
            <w:pPr>
              <w:rPr>
                <w:rFonts w:ascii="標楷體" w:eastAsia="標楷體" w:hAnsi="標楷體"/>
              </w:rPr>
            </w:pPr>
            <w:r w:rsidRPr="00A47819">
              <w:rPr>
                <w:rFonts w:ascii="標楷體" w:eastAsia="標楷體" w:hAnsi="標楷體"/>
              </w:rPr>
              <w:t>完成細部設計與發包預算書圖審查及核備</w:t>
            </w:r>
          </w:p>
        </w:tc>
      </w:tr>
      <w:tr w:rsidR="00B11F68" w:rsidRPr="00B11F68" w14:paraId="53B32F16" w14:textId="77777777" w:rsidTr="006F311B">
        <w:trPr>
          <w:trHeight w:val="397"/>
        </w:trPr>
        <w:tc>
          <w:tcPr>
            <w:tcW w:w="1525" w:type="pct"/>
          </w:tcPr>
          <w:p w14:paraId="327CC69C" w14:textId="42D4AEAD" w:rsidR="006179CC" w:rsidRPr="00A47819" w:rsidRDefault="00681FCD" w:rsidP="006179CC">
            <w:pPr>
              <w:spacing w:line="270" w:lineRule="exact"/>
              <w:jc w:val="center"/>
              <w:rPr>
                <w:rFonts w:ascii="標楷體" w:eastAsia="標楷體" w:hAnsi="標楷體"/>
              </w:rPr>
            </w:pPr>
            <w:r w:rsidRPr="00A47819">
              <w:rPr>
                <w:rFonts w:ascii="標楷體" w:eastAsia="標楷體" w:hAnsi="標楷體" w:hint="eastAsia"/>
              </w:rPr>
              <w:t>111</w:t>
            </w:r>
            <w:r w:rsidR="006179CC" w:rsidRPr="00A47819">
              <w:rPr>
                <w:rFonts w:ascii="標楷體" w:eastAsia="標楷體" w:hAnsi="標楷體"/>
              </w:rPr>
              <w:t>年</w:t>
            </w:r>
            <w:r w:rsidR="00332FBC" w:rsidRPr="00A47819">
              <w:rPr>
                <w:rFonts w:ascii="標楷體" w:eastAsia="標楷體" w:hAnsi="標楷體" w:hint="eastAsia"/>
              </w:rPr>
              <w:t>09</w:t>
            </w:r>
            <w:r w:rsidR="006179CC" w:rsidRPr="00A47819">
              <w:rPr>
                <w:rFonts w:ascii="標楷體" w:eastAsia="標楷體" w:hAnsi="標楷體" w:hint="eastAsia"/>
              </w:rPr>
              <w:t>月</w:t>
            </w:r>
          </w:p>
        </w:tc>
        <w:tc>
          <w:tcPr>
            <w:tcW w:w="3475" w:type="pct"/>
            <w:vAlign w:val="center"/>
          </w:tcPr>
          <w:p w14:paraId="77DC109A" w14:textId="77777777" w:rsidR="006179CC" w:rsidRPr="00A47819" w:rsidRDefault="006179CC" w:rsidP="006179CC">
            <w:pPr>
              <w:rPr>
                <w:rFonts w:ascii="標楷體" w:eastAsia="標楷體" w:hAnsi="標楷體"/>
              </w:rPr>
            </w:pPr>
            <w:r w:rsidRPr="00A47819">
              <w:rPr>
                <w:rFonts w:ascii="標楷體" w:eastAsia="標楷體" w:hAnsi="標楷體"/>
              </w:rPr>
              <w:t>領得建照</w:t>
            </w:r>
          </w:p>
        </w:tc>
      </w:tr>
      <w:tr w:rsidR="00B11F68" w:rsidRPr="00B11F68" w14:paraId="33CD5ABB" w14:textId="77777777" w:rsidTr="001119EA">
        <w:trPr>
          <w:trHeight w:val="397"/>
        </w:trPr>
        <w:tc>
          <w:tcPr>
            <w:tcW w:w="1525" w:type="pct"/>
            <w:shd w:val="clear" w:color="auto" w:fill="D9D9D9" w:themeFill="background1" w:themeFillShade="D9"/>
            <w:vAlign w:val="center"/>
          </w:tcPr>
          <w:p w14:paraId="1C22547B" w14:textId="77777777" w:rsidR="001119EA" w:rsidRPr="00A47819" w:rsidRDefault="001119EA" w:rsidP="001119EA">
            <w:pPr>
              <w:spacing w:beforeLines="20" w:before="72" w:afterLines="20" w:after="72"/>
              <w:jc w:val="center"/>
              <w:rPr>
                <w:rFonts w:ascii="標楷體" w:eastAsia="標楷體" w:hAnsi="標楷體"/>
              </w:rPr>
            </w:pPr>
            <w:r w:rsidRPr="00A47819">
              <w:rPr>
                <w:rFonts w:ascii="標楷體" w:eastAsia="標楷體" w:hAnsi="標楷體"/>
              </w:rPr>
              <w:t>時程</w:t>
            </w:r>
          </w:p>
        </w:tc>
        <w:tc>
          <w:tcPr>
            <w:tcW w:w="3475" w:type="pct"/>
            <w:shd w:val="clear" w:color="auto" w:fill="D9D9D9" w:themeFill="background1" w:themeFillShade="D9"/>
            <w:vAlign w:val="center"/>
          </w:tcPr>
          <w:p w14:paraId="6C0FC554" w14:textId="77777777" w:rsidR="001119EA" w:rsidRPr="00A47819" w:rsidRDefault="001119EA" w:rsidP="001119EA">
            <w:pPr>
              <w:spacing w:beforeLines="20" w:before="72" w:afterLines="20" w:after="72"/>
              <w:jc w:val="center"/>
              <w:rPr>
                <w:rFonts w:ascii="標楷體" w:eastAsia="標楷體" w:hAnsi="標楷體"/>
              </w:rPr>
            </w:pPr>
            <w:r w:rsidRPr="00A47819">
              <w:rPr>
                <w:rFonts w:ascii="標楷體" w:eastAsia="標楷體" w:hAnsi="標楷體"/>
              </w:rPr>
              <w:t>建築工程階段</w:t>
            </w:r>
          </w:p>
        </w:tc>
      </w:tr>
      <w:tr w:rsidR="00B11F68" w:rsidRPr="00B11F68" w14:paraId="7EA2813D" w14:textId="77777777" w:rsidTr="00C91AEE">
        <w:trPr>
          <w:trHeight w:val="397"/>
        </w:trPr>
        <w:tc>
          <w:tcPr>
            <w:tcW w:w="1525" w:type="pct"/>
          </w:tcPr>
          <w:p w14:paraId="681E967E" w14:textId="1445CD40" w:rsidR="006179CC" w:rsidRPr="00A47819" w:rsidRDefault="00332FBC" w:rsidP="006179CC">
            <w:pPr>
              <w:spacing w:line="270" w:lineRule="exact"/>
              <w:jc w:val="center"/>
              <w:rPr>
                <w:rFonts w:ascii="標楷體" w:eastAsia="標楷體" w:hAnsi="標楷體"/>
              </w:rPr>
            </w:pPr>
            <w:r w:rsidRPr="00A47819">
              <w:rPr>
                <w:rFonts w:ascii="標楷體" w:eastAsia="標楷體" w:hAnsi="標楷體" w:hint="eastAsia"/>
              </w:rPr>
              <w:t>111</w:t>
            </w:r>
            <w:r w:rsidR="006179CC" w:rsidRPr="00A47819">
              <w:rPr>
                <w:rFonts w:ascii="標楷體" w:eastAsia="標楷體" w:hAnsi="標楷體"/>
              </w:rPr>
              <w:t>年</w:t>
            </w:r>
            <w:r w:rsidRPr="00A47819">
              <w:rPr>
                <w:rFonts w:ascii="標楷體" w:eastAsia="標楷體" w:hAnsi="標楷體" w:hint="eastAsia"/>
              </w:rPr>
              <w:t>10</w:t>
            </w:r>
            <w:r w:rsidR="006179CC" w:rsidRPr="00A47819">
              <w:rPr>
                <w:rFonts w:ascii="標楷體" w:eastAsia="標楷體" w:hAnsi="標楷體" w:hint="eastAsia"/>
              </w:rPr>
              <w:t>月</w:t>
            </w:r>
          </w:p>
        </w:tc>
        <w:tc>
          <w:tcPr>
            <w:tcW w:w="3475" w:type="pct"/>
            <w:vAlign w:val="center"/>
          </w:tcPr>
          <w:p w14:paraId="78804273" w14:textId="77777777" w:rsidR="006179CC" w:rsidRPr="00A47819" w:rsidRDefault="006179CC" w:rsidP="006179CC">
            <w:pPr>
              <w:rPr>
                <w:rFonts w:ascii="標楷體" w:eastAsia="標楷體" w:hAnsi="標楷體"/>
              </w:rPr>
            </w:pPr>
            <w:r w:rsidRPr="00A47819">
              <w:rPr>
                <w:rFonts w:ascii="標楷體" w:eastAsia="標楷體" w:hAnsi="標楷體"/>
              </w:rPr>
              <w:t>完成建築工程發包</w:t>
            </w:r>
          </w:p>
        </w:tc>
      </w:tr>
      <w:tr w:rsidR="00B11F68" w:rsidRPr="00B11F68" w14:paraId="64E336C8" w14:textId="77777777" w:rsidTr="00C91AEE">
        <w:trPr>
          <w:trHeight w:val="397"/>
        </w:trPr>
        <w:tc>
          <w:tcPr>
            <w:tcW w:w="1525" w:type="pct"/>
            <w:shd w:val="clear" w:color="auto" w:fill="auto"/>
          </w:tcPr>
          <w:p w14:paraId="3B44FBAB" w14:textId="19FED6AD" w:rsidR="006179CC" w:rsidRPr="00A47819" w:rsidRDefault="00332FBC" w:rsidP="006179CC">
            <w:pPr>
              <w:spacing w:line="270" w:lineRule="exact"/>
              <w:jc w:val="center"/>
              <w:rPr>
                <w:rFonts w:ascii="標楷體" w:eastAsia="標楷體" w:hAnsi="標楷體"/>
              </w:rPr>
            </w:pPr>
            <w:r w:rsidRPr="00A47819">
              <w:rPr>
                <w:rFonts w:ascii="標楷體" w:eastAsia="標楷體" w:hAnsi="標楷體" w:hint="eastAsia"/>
              </w:rPr>
              <w:t>111</w:t>
            </w:r>
            <w:r w:rsidR="006179CC" w:rsidRPr="00A47819">
              <w:rPr>
                <w:rFonts w:ascii="標楷體" w:eastAsia="標楷體" w:hAnsi="標楷體"/>
              </w:rPr>
              <w:t>年</w:t>
            </w:r>
            <w:r w:rsidRPr="00A47819">
              <w:rPr>
                <w:rFonts w:ascii="標楷體" w:eastAsia="標楷體" w:hAnsi="標楷體" w:hint="eastAsia"/>
              </w:rPr>
              <w:t>10</w:t>
            </w:r>
            <w:r w:rsidR="006179CC" w:rsidRPr="00A47819">
              <w:rPr>
                <w:rFonts w:ascii="標楷體" w:eastAsia="標楷體" w:hAnsi="標楷體" w:hint="eastAsia"/>
              </w:rPr>
              <w:t>月</w:t>
            </w:r>
          </w:p>
        </w:tc>
        <w:tc>
          <w:tcPr>
            <w:tcW w:w="3475" w:type="pct"/>
            <w:shd w:val="clear" w:color="auto" w:fill="auto"/>
            <w:vAlign w:val="center"/>
          </w:tcPr>
          <w:p w14:paraId="6077A85C" w14:textId="77777777" w:rsidR="006179CC" w:rsidRPr="00A47819" w:rsidRDefault="006179CC" w:rsidP="006179CC">
            <w:pPr>
              <w:rPr>
                <w:rFonts w:ascii="標楷體" w:eastAsia="標楷體" w:hAnsi="標楷體"/>
              </w:rPr>
            </w:pPr>
            <w:r w:rsidRPr="00A47819">
              <w:rPr>
                <w:rFonts w:ascii="標楷體" w:eastAsia="標楷體" w:hAnsi="標楷體"/>
              </w:rPr>
              <w:t>建築工程開工</w:t>
            </w:r>
          </w:p>
        </w:tc>
      </w:tr>
      <w:tr w:rsidR="00B11F68" w:rsidRPr="00B11F68" w14:paraId="396D4BF1" w14:textId="77777777" w:rsidTr="00C91AEE">
        <w:trPr>
          <w:trHeight w:val="397"/>
        </w:trPr>
        <w:tc>
          <w:tcPr>
            <w:tcW w:w="1525" w:type="pct"/>
            <w:shd w:val="clear" w:color="auto" w:fill="auto"/>
          </w:tcPr>
          <w:p w14:paraId="7BB97E94" w14:textId="088E2F10" w:rsidR="006179CC" w:rsidRPr="00A47819" w:rsidRDefault="00332FBC" w:rsidP="006179CC">
            <w:pPr>
              <w:spacing w:line="270" w:lineRule="exact"/>
              <w:jc w:val="center"/>
              <w:rPr>
                <w:rFonts w:ascii="標楷體" w:eastAsia="標楷體" w:hAnsi="標楷體"/>
              </w:rPr>
            </w:pPr>
            <w:r w:rsidRPr="00A47819">
              <w:rPr>
                <w:rFonts w:ascii="標楷體" w:eastAsia="標楷體" w:hAnsi="標楷體" w:hint="eastAsia"/>
              </w:rPr>
              <w:t>112</w:t>
            </w:r>
            <w:r w:rsidR="006179CC" w:rsidRPr="00A47819">
              <w:rPr>
                <w:rFonts w:ascii="標楷體" w:eastAsia="標楷體" w:hAnsi="標楷體"/>
              </w:rPr>
              <w:t>年</w:t>
            </w:r>
            <w:r w:rsidRPr="00A47819">
              <w:rPr>
                <w:rFonts w:ascii="標楷體" w:eastAsia="標楷體" w:hAnsi="標楷體" w:hint="eastAsia"/>
              </w:rPr>
              <w:t>1</w:t>
            </w:r>
            <w:r w:rsidR="0018000A" w:rsidRPr="00A47819">
              <w:rPr>
                <w:rFonts w:ascii="標楷體" w:eastAsia="標楷體" w:hAnsi="標楷體" w:hint="eastAsia"/>
              </w:rPr>
              <w:t>0</w:t>
            </w:r>
            <w:r w:rsidR="006179CC" w:rsidRPr="00A47819">
              <w:rPr>
                <w:rFonts w:ascii="標楷體" w:eastAsia="標楷體" w:hAnsi="標楷體" w:hint="eastAsia"/>
              </w:rPr>
              <w:t>月</w:t>
            </w:r>
          </w:p>
        </w:tc>
        <w:tc>
          <w:tcPr>
            <w:tcW w:w="3475" w:type="pct"/>
            <w:shd w:val="clear" w:color="auto" w:fill="auto"/>
            <w:vAlign w:val="center"/>
          </w:tcPr>
          <w:p w14:paraId="1639F180" w14:textId="77777777" w:rsidR="006179CC" w:rsidRPr="00A47819" w:rsidRDefault="006179CC" w:rsidP="006179CC">
            <w:pPr>
              <w:rPr>
                <w:rFonts w:ascii="標楷體" w:eastAsia="標楷體" w:hAnsi="標楷體"/>
              </w:rPr>
            </w:pPr>
            <w:r w:rsidRPr="00A47819">
              <w:rPr>
                <w:rFonts w:ascii="標楷體" w:eastAsia="標楷體" w:hAnsi="標楷體"/>
              </w:rPr>
              <w:t>建築體工程完工及驗收</w:t>
            </w:r>
          </w:p>
        </w:tc>
      </w:tr>
      <w:tr w:rsidR="00B11F68" w:rsidRPr="00B11F68" w14:paraId="00AD1C42" w14:textId="77777777" w:rsidTr="00C91AEE">
        <w:trPr>
          <w:trHeight w:val="397"/>
        </w:trPr>
        <w:tc>
          <w:tcPr>
            <w:tcW w:w="1525" w:type="pct"/>
          </w:tcPr>
          <w:p w14:paraId="31073C89" w14:textId="6D0D76A8" w:rsidR="006179CC" w:rsidRPr="00A47819" w:rsidRDefault="00332FBC" w:rsidP="006179CC">
            <w:pPr>
              <w:spacing w:line="270" w:lineRule="exact"/>
              <w:jc w:val="center"/>
              <w:rPr>
                <w:rFonts w:ascii="標楷體" w:eastAsia="標楷體" w:hAnsi="標楷體"/>
              </w:rPr>
            </w:pPr>
            <w:r w:rsidRPr="00A47819">
              <w:rPr>
                <w:rFonts w:ascii="標楷體" w:eastAsia="標楷體" w:hAnsi="標楷體" w:hint="eastAsia"/>
              </w:rPr>
              <w:t>112</w:t>
            </w:r>
            <w:r w:rsidR="006179CC" w:rsidRPr="00A47819">
              <w:rPr>
                <w:rFonts w:ascii="標楷體" w:eastAsia="標楷體" w:hAnsi="標楷體"/>
              </w:rPr>
              <w:t>年</w:t>
            </w:r>
            <w:r w:rsidRPr="00A47819">
              <w:rPr>
                <w:rFonts w:ascii="標楷體" w:eastAsia="標楷體" w:hAnsi="標楷體" w:hint="eastAsia"/>
              </w:rPr>
              <w:t>1</w:t>
            </w:r>
            <w:r w:rsidR="0018000A" w:rsidRPr="00A47819">
              <w:rPr>
                <w:rFonts w:ascii="標楷體" w:eastAsia="標楷體" w:hAnsi="標楷體" w:hint="eastAsia"/>
              </w:rPr>
              <w:t>1</w:t>
            </w:r>
            <w:r w:rsidR="006179CC" w:rsidRPr="00A47819">
              <w:rPr>
                <w:rFonts w:ascii="標楷體" w:eastAsia="標楷體" w:hAnsi="標楷體" w:hint="eastAsia"/>
              </w:rPr>
              <w:t>月</w:t>
            </w:r>
          </w:p>
        </w:tc>
        <w:tc>
          <w:tcPr>
            <w:tcW w:w="3475" w:type="pct"/>
            <w:vAlign w:val="center"/>
          </w:tcPr>
          <w:p w14:paraId="7DAA2164" w14:textId="77777777" w:rsidR="006179CC" w:rsidRPr="00A47819" w:rsidRDefault="006179CC" w:rsidP="006179CC">
            <w:pPr>
              <w:rPr>
                <w:rFonts w:ascii="標楷體" w:eastAsia="標楷體" w:hAnsi="標楷體"/>
              </w:rPr>
            </w:pPr>
            <w:r w:rsidRPr="00A47819">
              <w:rPr>
                <w:rFonts w:ascii="標楷體" w:eastAsia="標楷體" w:hAnsi="標楷體"/>
              </w:rPr>
              <w:t>領得使用執照</w:t>
            </w:r>
          </w:p>
        </w:tc>
      </w:tr>
    </w:tbl>
    <w:p w14:paraId="187D689A" w14:textId="77777777" w:rsidR="001119EA" w:rsidRPr="001119EA" w:rsidRDefault="001119EA" w:rsidP="003805A8">
      <w:pPr>
        <w:pStyle w:val="2"/>
        <w:numPr>
          <w:ilvl w:val="0"/>
          <w:numId w:val="0"/>
        </w:numPr>
      </w:pPr>
    </w:p>
    <w:p w14:paraId="0E250EB3" w14:textId="77777777" w:rsidR="008F54C2" w:rsidRDefault="008F54C2">
      <w:pPr>
        <w:widowControl/>
        <w:rPr>
          <w:rFonts w:ascii="Times New Roman" w:eastAsia="標楷體" w:hAnsi="Times New Roman" w:cs="Times New Roman"/>
          <w:b/>
          <w:sz w:val="28"/>
        </w:rPr>
      </w:pPr>
      <w:r>
        <w:br w:type="page"/>
      </w:r>
    </w:p>
    <w:p w14:paraId="453098B9" w14:textId="4D37FBF4" w:rsidR="0082386B" w:rsidRDefault="0082386B" w:rsidP="003805A8">
      <w:pPr>
        <w:pStyle w:val="2"/>
      </w:pPr>
      <w:bookmarkStart w:id="41" w:name="_Toc90032495"/>
      <w:r>
        <w:rPr>
          <w:rFonts w:hint="eastAsia"/>
        </w:rPr>
        <w:lastRenderedPageBreak/>
        <w:t>空間需求</w:t>
      </w:r>
      <w:r w:rsidR="00FB1E4F">
        <w:rPr>
          <w:rFonts w:hint="eastAsia"/>
        </w:rPr>
        <w:t>及說明</w:t>
      </w:r>
      <w:bookmarkEnd w:id="41"/>
    </w:p>
    <w:p w14:paraId="2DF5E615" w14:textId="77777777" w:rsidR="006179CC" w:rsidRDefault="006179CC" w:rsidP="006179CC">
      <w:pPr>
        <w:rPr>
          <w:rFonts w:ascii="標楷體" w:eastAsia="標楷體" w:hAnsi="標楷體"/>
        </w:rPr>
      </w:pPr>
      <w:r>
        <w:rPr>
          <w:rFonts w:ascii="標楷體" w:eastAsia="標楷體" w:hAnsi="標楷體" w:hint="eastAsia"/>
        </w:rPr>
        <w:t>(</w:t>
      </w:r>
      <w:proofErr w:type="gramStart"/>
      <w:r w:rsidRPr="00ED4260">
        <w:rPr>
          <w:rFonts w:ascii="標楷體" w:eastAsia="標楷體" w:hAnsi="標楷體" w:hint="eastAsia"/>
        </w:rPr>
        <w:t>一</w:t>
      </w:r>
      <w:proofErr w:type="gramEnd"/>
      <w:r>
        <w:rPr>
          <w:rFonts w:ascii="標楷體" w:eastAsia="標楷體" w:hAnsi="標楷體" w:hint="eastAsia"/>
        </w:rPr>
        <w:t>)</w:t>
      </w:r>
      <w:r w:rsidRPr="00ED4260">
        <w:rPr>
          <w:rFonts w:ascii="標楷體" w:eastAsia="標楷體" w:hAnsi="標楷體" w:hint="eastAsia"/>
        </w:rPr>
        <w:t xml:space="preserve">、空間需求 </w:t>
      </w:r>
      <w:r>
        <w:rPr>
          <w:rFonts w:ascii="標楷體" w:eastAsia="標楷體" w:hAnsi="標楷體" w:hint="eastAsia"/>
        </w:rPr>
        <w:t>：</w:t>
      </w:r>
      <w:r w:rsidRPr="00ED4260">
        <w:rPr>
          <w:rFonts w:ascii="標楷體" w:eastAsia="標楷體" w:hAnsi="標楷體" w:hint="eastAsia"/>
        </w:rPr>
        <w:t xml:space="preserve">                                                 </w:t>
      </w:r>
    </w:p>
    <w:p w14:paraId="4D888F7E" w14:textId="77777777" w:rsidR="006179CC" w:rsidRPr="00D45734" w:rsidRDefault="006179CC" w:rsidP="006179CC">
      <w:pPr>
        <w:rPr>
          <w:rFonts w:ascii="標楷體" w:eastAsia="標楷體" w:hAnsi="標楷體"/>
          <w:color w:val="FF0000"/>
          <w:sz w:val="18"/>
          <w:szCs w:val="18"/>
        </w:rPr>
      </w:pPr>
      <w:r>
        <w:rPr>
          <w:rFonts w:ascii="標楷體" w:eastAsia="標楷體" w:hAnsi="標楷體" w:hint="eastAsia"/>
        </w:rPr>
        <w:t xml:space="preserve">                                                            </w:t>
      </w:r>
      <w:r w:rsidRPr="00D45734">
        <w:rPr>
          <w:rFonts w:ascii="標楷體" w:eastAsia="標楷體" w:hAnsi="標楷體" w:hint="eastAsia"/>
          <w:color w:val="FF0000"/>
          <w:sz w:val="18"/>
          <w:szCs w:val="18"/>
        </w:rPr>
        <w:t>桃園市政府教育局110.11.25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53"/>
        <w:gridCol w:w="1574"/>
        <w:gridCol w:w="1165"/>
        <w:gridCol w:w="5002"/>
      </w:tblGrid>
      <w:tr w:rsidR="006179CC" w:rsidRPr="00ED4260" w14:paraId="2F041B93" w14:textId="77777777" w:rsidTr="00FA48E3">
        <w:trPr>
          <w:trHeight w:val="495"/>
          <w:tblHeader/>
        </w:trPr>
        <w:tc>
          <w:tcPr>
            <w:tcW w:w="1007" w:type="pct"/>
            <w:shd w:val="clear" w:color="auto" w:fill="auto"/>
            <w:vAlign w:val="center"/>
            <w:hideMark/>
          </w:tcPr>
          <w:p w14:paraId="0AF5A2C7" w14:textId="77777777" w:rsidR="006179CC" w:rsidRPr="00ED4260" w:rsidRDefault="006179CC" w:rsidP="00FA48E3">
            <w:pPr>
              <w:spacing w:line="360" w:lineRule="exact"/>
              <w:jc w:val="center"/>
              <w:rPr>
                <w:rFonts w:ascii="標楷體" w:eastAsia="標楷體" w:hAnsi="標楷體"/>
                <w:b/>
                <w:bCs/>
                <w:color w:val="000000"/>
              </w:rPr>
            </w:pPr>
            <w:r w:rsidRPr="00ED4260">
              <w:rPr>
                <w:rFonts w:ascii="標楷體" w:eastAsia="標楷體" w:hAnsi="標楷體" w:hint="eastAsia"/>
                <w:b/>
                <w:bCs/>
                <w:color w:val="000000"/>
              </w:rPr>
              <w:t>單位名稱</w:t>
            </w:r>
          </w:p>
        </w:tc>
        <w:tc>
          <w:tcPr>
            <w:tcW w:w="812" w:type="pct"/>
            <w:shd w:val="clear" w:color="auto" w:fill="auto"/>
            <w:vAlign w:val="center"/>
            <w:hideMark/>
          </w:tcPr>
          <w:p w14:paraId="0C726325" w14:textId="77777777" w:rsidR="006179CC" w:rsidRPr="00ED4260" w:rsidRDefault="006179CC" w:rsidP="00FA48E3">
            <w:pPr>
              <w:spacing w:line="360" w:lineRule="exact"/>
              <w:jc w:val="center"/>
              <w:rPr>
                <w:rFonts w:ascii="標楷體" w:eastAsia="標楷體" w:hAnsi="標楷體"/>
                <w:b/>
                <w:bCs/>
                <w:color w:val="000000"/>
              </w:rPr>
            </w:pPr>
            <w:r w:rsidRPr="00ED4260">
              <w:rPr>
                <w:rFonts w:ascii="標楷體" w:eastAsia="標楷體" w:hAnsi="標楷體" w:hint="eastAsia"/>
                <w:b/>
                <w:bCs/>
                <w:color w:val="000000"/>
              </w:rPr>
              <w:t>室內面積</w:t>
            </w:r>
            <w:r w:rsidRPr="00ED4260">
              <w:rPr>
                <w:rFonts w:ascii="標楷體" w:eastAsia="標楷體" w:hAnsi="標楷體"/>
                <w:b/>
                <w:bCs/>
                <w:color w:val="000000"/>
              </w:rPr>
              <w:t>(坪)</w:t>
            </w:r>
          </w:p>
        </w:tc>
        <w:tc>
          <w:tcPr>
            <w:tcW w:w="601" w:type="pct"/>
            <w:shd w:val="clear" w:color="auto" w:fill="auto"/>
            <w:vAlign w:val="center"/>
            <w:hideMark/>
          </w:tcPr>
          <w:p w14:paraId="1B52346C" w14:textId="77777777" w:rsidR="006179CC" w:rsidRPr="00ED4260" w:rsidRDefault="006179CC" w:rsidP="00FA48E3">
            <w:pPr>
              <w:spacing w:line="360" w:lineRule="exact"/>
              <w:jc w:val="center"/>
              <w:rPr>
                <w:rFonts w:ascii="標楷體" w:eastAsia="標楷體" w:hAnsi="標楷體"/>
                <w:b/>
                <w:bCs/>
                <w:color w:val="000000"/>
              </w:rPr>
            </w:pPr>
            <w:r w:rsidRPr="00ED4260">
              <w:rPr>
                <w:rFonts w:ascii="標楷體" w:eastAsia="標楷體" w:hAnsi="標楷體" w:hint="eastAsia"/>
                <w:b/>
                <w:bCs/>
                <w:color w:val="000000"/>
              </w:rPr>
              <w:t>樓層</w:t>
            </w:r>
          </w:p>
        </w:tc>
        <w:tc>
          <w:tcPr>
            <w:tcW w:w="2580" w:type="pct"/>
            <w:shd w:val="clear" w:color="auto" w:fill="auto"/>
            <w:vAlign w:val="center"/>
            <w:hideMark/>
          </w:tcPr>
          <w:p w14:paraId="3BB1CCA1" w14:textId="77777777" w:rsidR="006179CC" w:rsidRPr="00ED4260" w:rsidRDefault="006179CC" w:rsidP="00FA48E3">
            <w:pPr>
              <w:spacing w:line="360" w:lineRule="exact"/>
              <w:jc w:val="center"/>
              <w:rPr>
                <w:rFonts w:ascii="標楷體" w:eastAsia="標楷體" w:hAnsi="標楷體"/>
                <w:b/>
                <w:bCs/>
                <w:color w:val="000000"/>
              </w:rPr>
            </w:pPr>
            <w:r w:rsidRPr="00ED4260">
              <w:rPr>
                <w:rFonts w:ascii="標楷體" w:eastAsia="標楷體" w:hAnsi="標楷體" w:hint="eastAsia"/>
                <w:b/>
                <w:bCs/>
                <w:color w:val="000000"/>
              </w:rPr>
              <w:t>特殊需求</w:t>
            </w:r>
          </w:p>
        </w:tc>
      </w:tr>
      <w:tr w:rsidR="006179CC" w:rsidRPr="00ED4260" w14:paraId="4C613578" w14:textId="77777777" w:rsidTr="00FA48E3">
        <w:trPr>
          <w:trHeight w:val="495"/>
        </w:trPr>
        <w:tc>
          <w:tcPr>
            <w:tcW w:w="1007" w:type="pct"/>
            <w:shd w:val="clear" w:color="auto" w:fill="auto"/>
            <w:vAlign w:val="center"/>
            <w:hideMark/>
          </w:tcPr>
          <w:p w14:paraId="4BA29D22" w14:textId="77777777" w:rsidR="006179CC" w:rsidRPr="00ED4260" w:rsidRDefault="006179CC" w:rsidP="00FA48E3">
            <w:pPr>
              <w:spacing w:line="500" w:lineRule="exact"/>
              <w:jc w:val="center"/>
              <w:rPr>
                <w:rFonts w:ascii="標楷體" w:eastAsia="標楷體" w:hAnsi="標楷體"/>
                <w:bCs/>
                <w:color w:val="000000"/>
              </w:rPr>
            </w:pPr>
            <w:r w:rsidRPr="00ED4260">
              <w:rPr>
                <w:rFonts w:ascii="標楷體" w:eastAsia="標楷體" w:hAnsi="標楷體" w:hint="eastAsia"/>
                <w:bCs/>
                <w:color w:val="000000"/>
              </w:rPr>
              <w:t>幼兒園</w:t>
            </w:r>
          </w:p>
        </w:tc>
        <w:tc>
          <w:tcPr>
            <w:tcW w:w="812" w:type="pct"/>
            <w:shd w:val="clear" w:color="auto" w:fill="auto"/>
            <w:vAlign w:val="center"/>
            <w:hideMark/>
          </w:tcPr>
          <w:p w14:paraId="38730D2D" w14:textId="77777777" w:rsidR="006179CC" w:rsidRPr="00ED4260" w:rsidRDefault="006179CC" w:rsidP="00FA48E3">
            <w:pPr>
              <w:spacing w:line="500" w:lineRule="exact"/>
              <w:jc w:val="center"/>
              <w:rPr>
                <w:rFonts w:ascii="標楷體" w:eastAsia="標楷體" w:hAnsi="標楷體"/>
                <w:bCs/>
                <w:color w:val="000000"/>
              </w:rPr>
            </w:pPr>
            <w:r w:rsidRPr="00ED4260">
              <w:rPr>
                <w:rFonts w:ascii="標楷體" w:eastAsia="標楷體" w:hAnsi="標楷體"/>
                <w:bCs/>
                <w:color w:val="000000"/>
              </w:rPr>
              <w:t>340</w:t>
            </w:r>
          </w:p>
        </w:tc>
        <w:tc>
          <w:tcPr>
            <w:tcW w:w="601" w:type="pct"/>
            <w:shd w:val="clear" w:color="auto" w:fill="auto"/>
            <w:vAlign w:val="center"/>
            <w:hideMark/>
          </w:tcPr>
          <w:p w14:paraId="30CD3970" w14:textId="77777777" w:rsidR="006179CC" w:rsidRPr="00ED4260" w:rsidRDefault="006179CC" w:rsidP="00FA48E3">
            <w:pPr>
              <w:spacing w:line="360" w:lineRule="exact"/>
              <w:jc w:val="center"/>
              <w:rPr>
                <w:rFonts w:ascii="標楷體" w:eastAsia="標楷體" w:hAnsi="標楷體"/>
                <w:bCs/>
                <w:color w:val="000000"/>
              </w:rPr>
            </w:pPr>
            <w:r w:rsidRPr="00ED4260">
              <w:rPr>
                <w:rFonts w:ascii="標楷體" w:eastAsia="標楷體" w:hAnsi="標楷體"/>
                <w:bCs/>
              </w:rPr>
              <w:t>1F</w:t>
            </w:r>
            <w:r w:rsidRPr="00ED4260">
              <w:rPr>
                <w:rFonts w:ascii="標楷體" w:eastAsia="標楷體" w:hAnsi="標楷體" w:hint="eastAsia"/>
                <w:bCs/>
              </w:rPr>
              <w:t>-</w:t>
            </w:r>
            <w:r w:rsidRPr="00ED4260">
              <w:rPr>
                <w:rFonts w:ascii="標楷體" w:eastAsia="標楷體" w:hAnsi="標楷體"/>
                <w:bCs/>
              </w:rPr>
              <w:t>3F</w:t>
            </w:r>
          </w:p>
        </w:tc>
        <w:tc>
          <w:tcPr>
            <w:tcW w:w="2580" w:type="pct"/>
            <w:shd w:val="clear" w:color="auto" w:fill="auto"/>
            <w:vAlign w:val="center"/>
            <w:hideMark/>
          </w:tcPr>
          <w:p w14:paraId="4C21391B" w14:textId="77777777" w:rsidR="006179CC" w:rsidRPr="00ED4260" w:rsidRDefault="006179CC" w:rsidP="006179CC">
            <w:pPr>
              <w:numPr>
                <w:ilvl w:val="0"/>
                <w:numId w:val="34"/>
              </w:numPr>
              <w:spacing w:line="360" w:lineRule="exact"/>
              <w:rPr>
                <w:rFonts w:ascii="標楷體" w:eastAsia="標楷體" w:hAnsi="標楷體"/>
                <w:bCs/>
                <w:color w:val="000000"/>
              </w:rPr>
            </w:pPr>
            <w:r w:rsidRPr="00ED4260">
              <w:rPr>
                <w:rFonts w:ascii="標楷體" w:eastAsia="標楷體" w:hAnsi="標楷體" w:hint="eastAsia"/>
                <w:bCs/>
                <w:color w:val="000000"/>
              </w:rPr>
              <w:t>應先使用地面層一樓，使用面積不足者，始得使用二樓，二樓使用面積不足者，始得使用三樓；四樓以上，不得使用。</w:t>
            </w:r>
          </w:p>
          <w:p w14:paraId="31989C39" w14:textId="77777777" w:rsidR="006179CC" w:rsidRPr="00ED4260" w:rsidRDefault="006179CC" w:rsidP="006179CC">
            <w:pPr>
              <w:numPr>
                <w:ilvl w:val="0"/>
                <w:numId w:val="34"/>
              </w:numPr>
              <w:spacing w:line="360" w:lineRule="exact"/>
              <w:rPr>
                <w:rFonts w:ascii="標楷體" w:eastAsia="標楷體" w:hAnsi="標楷體"/>
                <w:bCs/>
                <w:color w:val="000000"/>
              </w:rPr>
            </w:pPr>
            <w:r w:rsidRPr="00ED4260">
              <w:rPr>
                <w:rFonts w:ascii="標楷體" w:eastAsia="標楷體" w:hAnsi="標楷體" w:hint="eastAsia"/>
                <w:bCs/>
                <w:color w:val="000000"/>
              </w:rPr>
              <w:t>收托152人(3歲至5歲收托4班120人，2歲收托2班32人，共6班)。</w:t>
            </w:r>
          </w:p>
          <w:p w14:paraId="46AE0143" w14:textId="77777777" w:rsidR="006179CC" w:rsidRPr="00ED4260" w:rsidRDefault="006179CC" w:rsidP="006179CC">
            <w:pPr>
              <w:numPr>
                <w:ilvl w:val="0"/>
                <w:numId w:val="34"/>
              </w:numPr>
              <w:spacing w:line="360" w:lineRule="exact"/>
              <w:rPr>
                <w:rFonts w:ascii="標楷體" w:eastAsia="標楷體" w:hAnsi="標楷體"/>
                <w:bCs/>
                <w:color w:val="000000"/>
              </w:rPr>
            </w:pPr>
            <w:r w:rsidRPr="00ED4260">
              <w:rPr>
                <w:rFonts w:ascii="標楷體" w:eastAsia="標楷體" w:hAnsi="標楷體" w:hint="eastAsia"/>
                <w:bCs/>
                <w:color w:val="000000"/>
              </w:rPr>
              <w:t>戶外活動空間550</w:t>
            </w:r>
            <w:proofErr w:type="gramStart"/>
            <w:r w:rsidRPr="00ED4260">
              <w:rPr>
                <w:rFonts w:ascii="標楷體" w:eastAsia="標楷體" w:hAnsi="標楷體" w:hint="eastAsia"/>
                <w:bCs/>
                <w:color w:val="000000"/>
              </w:rPr>
              <w:t>㎡</w:t>
            </w:r>
            <w:proofErr w:type="gramEnd"/>
            <w:r w:rsidRPr="00ED4260">
              <w:rPr>
                <w:rFonts w:ascii="標楷體" w:eastAsia="標楷體" w:hAnsi="標楷體" w:hint="eastAsia"/>
                <w:bCs/>
                <w:color w:val="000000"/>
              </w:rPr>
              <w:t>，地坪</w:t>
            </w:r>
            <w:proofErr w:type="gramStart"/>
            <w:r w:rsidRPr="00ED4260">
              <w:rPr>
                <w:rFonts w:ascii="標楷體" w:eastAsia="標楷體" w:hAnsi="標楷體" w:hint="eastAsia"/>
                <w:bCs/>
                <w:color w:val="000000"/>
              </w:rPr>
              <w:t>舖</w:t>
            </w:r>
            <w:proofErr w:type="gramEnd"/>
            <w:r w:rsidRPr="00ED4260">
              <w:rPr>
                <w:rFonts w:ascii="標楷體" w:eastAsia="標楷體" w:hAnsi="標楷體" w:hint="eastAsia"/>
                <w:bCs/>
                <w:color w:val="000000"/>
              </w:rPr>
              <w:t>面以天然、環保及永續為原則。</w:t>
            </w:r>
          </w:p>
          <w:p w14:paraId="1C7336EB" w14:textId="77777777" w:rsidR="006179CC" w:rsidRPr="00ED4260" w:rsidRDefault="006179CC" w:rsidP="006179CC">
            <w:pPr>
              <w:numPr>
                <w:ilvl w:val="0"/>
                <w:numId w:val="34"/>
              </w:numPr>
              <w:spacing w:line="360" w:lineRule="exact"/>
              <w:rPr>
                <w:rFonts w:ascii="標楷體" w:eastAsia="標楷體" w:hAnsi="標楷體"/>
                <w:bCs/>
                <w:color w:val="000000"/>
              </w:rPr>
            </w:pPr>
            <w:r w:rsidRPr="00ED4260">
              <w:rPr>
                <w:rFonts w:ascii="標楷體" w:eastAsia="標楷體" w:hAnsi="標楷體" w:hint="eastAsia"/>
                <w:bCs/>
                <w:color w:val="000000"/>
              </w:rPr>
              <w:t>空間規劃：</w:t>
            </w:r>
          </w:p>
          <w:p w14:paraId="471504F8" w14:textId="238E5833" w:rsidR="006179CC" w:rsidRPr="00ED4260" w:rsidRDefault="006179CC" w:rsidP="006179CC">
            <w:pPr>
              <w:spacing w:line="360" w:lineRule="exact"/>
              <w:ind w:leftChars="150" w:left="480" w:hangingChars="50" w:hanging="120"/>
              <w:rPr>
                <w:rFonts w:ascii="標楷體" w:eastAsia="標楷體" w:hAnsi="標楷體"/>
                <w:bCs/>
                <w:color w:val="000000"/>
              </w:rPr>
            </w:pPr>
            <w:r w:rsidRPr="00ED4260">
              <w:rPr>
                <w:rFonts w:ascii="標楷體" w:eastAsia="標楷體" w:hAnsi="標楷體" w:hint="eastAsia"/>
                <w:bCs/>
                <w:color w:val="000000"/>
              </w:rPr>
              <w:t>（1）室內活動室6間（盥洗室設於活動室內，扣除盥洗室每間室內淨面積80</w:t>
            </w:r>
            <w:proofErr w:type="gramStart"/>
            <w:r w:rsidRPr="00ED4260">
              <w:rPr>
                <w:rFonts w:ascii="標楷體" w:eastAsia="標楷體" w:hAnsi="標楷體" w:hint="eastAsia"/>
                <w:bCs/>
                <w:color w:val="000000"/>
              </w:rPr>
              <w:t>㎡</w:t>
            </w:r>
            <w:proofErr w:type="gramEnd"/>
            <w:r w:rsidRPr="00ED4260">
              <w:rPr>
                <w:rFonts w:ascii="標楷體" w:eastAsia="標楷體" w:hAnsi="標楷體" w:hint="eastAsia"/>
                <w:bCs/>
                <w:color w:val="000000"/>
              </w:rPr>
              <w:t>）。</w:t>
            </w:r>
          </w:p>
          <w:p w14:paraId="3A52C5B3" w14:textId="239D57F9" w:rsidR="006179CC" w:rsidRPr="00ED4260" w:rsidRDefault="006179CC" w:rsidP="006179CC">
            <w:pPr>
              <w:spacing w:line="360" w:lineRule="exact"/>
              <w:ind w:leftChars="150" w:left="480" w:hangingChars="50" w:hanging="120"/>
              <w:rPr>
                <w:rFonts w:ascii="標楷體" w:eastAsia="標楷體" w:hAnsi="標楷體"/>
                <w:bCs/>
                <w:color w:val="000000"/>
              </w:rPr>
            </w:pPr>
            <w:r w:rsidRPr="00ED4260">
              <w:rPr>
                <w:rFonts w:ascii="標楷體" w:eastAsia="標楷體" w:hAnsi="標楷體" w:hint="eastAsia"/>
                <w:bCs/>
                <w:color w:val="000000"/>
              </w:rPr>
              <w:t>（2）室內遊戲室2間（盥洗室設於活動室內，扣除盥洗室每間室內淨面積80</w:t>
            </w:r>
            <w:proofErr w:type="gramStart"/>
            <w:r w:rsidRPr="00ED4260">
              <w:rPr>
                <w:rFonts w:ascii="標楷體" w:eastAsia="標楷體" w:hAnsi="標楷體" w:hint="eastAsia"/>
                <w:bCs/>
                <w:color w:val="000000"/>
              </w:rPr>
              <w:t>㎡</w:t>
            </w:r>
            <w:proofErr w:type="gramEnd"/>
            <w:r w:rsidRPr="00ED4260">
              <w:rPr>
                <w:rFonts w:ascii="標楷體" w:eastAsia="標楷體" w:hAnsi="標楷體" w:hint="eastAsia"/>
                <w:bCs/>
                <w:color w:val="000000"/>
              </w:rPr>
              <w:t>）。</w:t>
            </w:r>
          </w:p>
          <w:p w14:paraId="14774669" w14:textId="77777777" w:rsidR="006179CC" w:rsidRPr="00ED4260" w:rsidRDefault="006179CC" w:rsidP="00FA48E3">
            <w:pPr>
              <w:spacing w:line="360" w:lineRule="exact"/>
              <w:ind w:left="360"/>
              <w:rPr>
                <w:rFonts w:ascii="標楷體" w:eastAsia="標楷體" w:hAnsi="標楷體"/>
                <w:bCs/>
                <w:color w:val="000000"/>
              </w:rPr>
            </w:pPr>
            <w:r w:rsidRPr="00ED4260">
              <w:rPr>
                <w:rFonts w:ascii="標楷體" w:eastAsia="標楷體" w:hAnsi="標楷體" w:hint="eastAsia"/>
                <w:bCs/>
                <w:color w:val="000000"/>
              </w:rPr>
              <w:t>（3）辦公室兼健康中心兼電信總機室1間（約60</w:t>
            </w:r>
            <w:proofErr w:type="gramStart"/>
            <w:r w:rsidRPr="00ED4260">
              <w:rPr>
                <w:rFonts w:ascii="標楷體" w:eastAsia="標楷體" w:hAnsi="標楷體" w:hint="eastAsia"/>
                <w:bCs/>
                <w:color w:val="000000"/>
              </w:rPr>
              <w:t>㎡</w:t>
            </w:r>
            <w:proofErr w:type="gramEnd"/>
            <w:r w:rsidRPr="00ED4260">
              <w:rPr>
                <w:rFonts w:ascii="標楷體" w:eastAsia="標楷體" w:hAnsi="標楷體" w:hint="eastAsia"/>
                <w:bCs/>
                <w:color w:val="000000"/>
              </w:rPr>
              <w:t>）。</w:t>
            </w:r>
          </w:p>
          <w:p w14:paraId="3ED4F094" w14:textId="77777777" w:rsidR="006179CC" w:rsidRPr="00ED4260" w:rsidRDefault="006179CC" w:rsidP="00FA48E3">
            <w:pPr>
              <w:spacing w:line="360" w:lineRule="exact"/>
              <w:ind w:left="360"/>
              <w:rPr>
                <w:rFonts w:ascii="標楷體" w:eastAsia="標楷體" w:hAnsi="標楷體"/>
                <w:bCs/>
                <w:color w:val="000000"/>
              </w:rPr>
            </w:pPr>
            <w:r w:rsidRPr="00ED4260">
              <w:rPr>
                <w:rFonts w:ascii="標楷體" w:eastAsia="標楷體" w:hAnsi="標楷體" w:hint="eastAsia"/>
                <w:bCs/>
                <w:color w:val="000000"/>
              </w:rPr>
              <w:t>（4）廚房1間（約60</w:t>
            </w:r>
            <w:proofErr w:type="gramStart"/>
            <w:r w:rsidRPr="00ED4260">
              <w:rPr>
                <w:rFonts w:ascii="標楷體" w:eastAsia="標楷體" w:hAnsi="標楷體" w:hint="eastAsia"/>
                <w:bCs/>
                <w:color w:val="000000"/>
              </w:rPr>
              <w:t>㎡</w:t>
            </w:r>
            <w:proofErr w:type="gramEnd"/>
            <w:r w:rsidRPr="00ED4260">
              <w:rPr>
                <w:rFonts w:ascii="標楷體" w:eastAsia="標楷體" w:hAnsi="標楷體" w:hint="eastAsia"/>
                <w:bCs/>
                <w:color w:val="000000"/>
              </w:rPr>
              <w:t>）。</w:t>
            </w:r>
          </w:p>
          <w:p w14:paraId="0A1E2DB8" w14:textId="77777777" w:rsidR="006179CC" w:rsidRPr="00ED4260" w:rsidRDefault="006179CC" w:rsidP="00FA48E3">
            <w:pPr>
              <w:spacing w:line="360" w:lineRule="exact"/>
              <w:ind w:left="360"/>
              <w:rPr>
                <w:rFonts w:ascii="標楷體" w:eastAsia="標楷體" w:hAnsi="標楷體"/>
                <w:bCs/>
                <w:color w:val="000000"/>
              </w:rPr>
            </w:pPr>
            <w:r w:rsidRPr="00ED4260">
              <w:rPr>
                <w:rFonts w:ascii="標楷體" w:eastAsia="標楷體" w:hAnsi="標楷體" w:hint="eastAsia"/>
                <w:bCs/>
                <w:color w:val="000000"/>
              </w:rPr>
              <w:t>（5）儲藏室2間（約60</w:t>
            </w:r>
            <w:proofErr w:type="gramStart"/>
            <w:r w:rsidRPr="00ED4260">
              <w:rPr>
                <w:rFonts w:ascii="標楷體" w:eastAsia="標楷體" w:hAnsi="標楷體" w:hint="eastAsia"/>
                <w:bCs/>
                <w:color w:val="000000"/>
              </w:rPr>
              <w:t>㎡</w:t>
            </w:r>
            <w:proofErr w:type="gramEnd"/>
            <w:r w:rsidRPr="00ED4260">
              <w:rPr>
                <w:rFonts w:ascii="標楷體" w:eastAsia="標楷體" w:hAnsi="標楷體" w:hint="eastAsia"/>
                <w:bCs/>
                <w:color w:val="000000"/>
              </w:rPr>
              <w:t>）。</w:t>
            </w:r>
          </w:p>
          <w:p w14:paraId="42CC980D" w14:textId="77777777" w:rsidR="006179CC" w:rsidRPr="00ED4260" w:rsidRDefault="006179CC" w:rsidP="00FA48E3">
            <w:pPr>
              <w:spacing w:line="360" w:lineRule="exact"/>
              <w:ind w:left="360"/>
              <w:rPr>
                <w:rFonts w:ascii="標楷體" w:eastAsia="標楷體" w:hAnsi="標楷體"/>
                <w:bCs/>
                <w:color w:val="000000"/>
              </w:rPr>
            </w:pPr>
            <w:r w:rsidRPr="00ED4260">
              <w:rPr>
                <w:rFonts w:ascii="標楷體" w:eastAsia="標楷體" w:hAnsi="標楷體" w:hint="eastAsia"/>
                <w:bCs/>
                <w:color w:val="000000"/>
              </w:rPr>
              <w:t>（6）教保準備室1間（約60</w:t>
            </w:r>
            <w:proofErr w:type="gramStart"/>
            <w:r w:rsidRPr="00ED4260">
              <w:rPr>
                <w:rFonts w:ascii="標楷體" w:eastAsia="標楷體" w:hAnsi="標楷體" w:hint="eastAsia"/>
                <w:bCs/>
                <w:color w:val="000000"/>
              </w:rPr>
              <w:t>㎡</w:t>
            </w:r>
            <w:proofErr w:type="gramEnd"/>
            <w:r w:rsidRPr="00ED4260">
              <w:rPr>
                <w:rFonts w:ascii="標楷體" w:eastAsia="標楷體" w:hAnsi="標楷體" w:hint="eastAsia"/>
                <w:bCs/>
                <w:color w:val="000000"/>
              </w:rPr>
              <w:t>）。</w:t>
            </w:r>
          </w:p>
          <w:p w14:paraId="3DF20B02" w14:textId="77777777" w:rsidR="006179CC" w:rsidRPr="00ED4260" w:rsidRDefault="006179CC" w:rsidP="00FA48E3">
            <w:pPr>
              <w:spacing w:line="360" w:lineRule="exact"/>
              <w:ind w:left="360"/>
              <w:rPr>
                <w:rFonts w:ascii="標楷體" w:eastAsia="標楷體" w:hAnsi="標楷體"/>
                <w:bCs/>
                <w:color w:val="000000"/>
              </w:rPr>
            </w:pPr>
            <w:r w:rsidRPr="00ED4260">
              <w:rPr>
                <w:rFonts w:ascii="標楷體" w:eastAsia="標楷體" w:hAnsi="標楷體" w:hint="eastAsia"/>
                <w:bCs/>
                <w:color w:val="000000"/>
              </w:rPr>
              <w:t>（7）無障礙廁所1間（約20</w:t>
            </w:r>
            <w:proofErr w:type="gramStart"/>
            <w:r w:rsidRPr="00ED4260">
              <w:rPr>
                <w:rFonts w:ascii="標楷體" w:eastAsia="標楷體" w:hAnsi="標楷體" w:hint="eastAsia"/>
                <w:bCs/>
                <w:color w:val="000000"/>
              </w:rPr>
              <w:t>㎡</w:t>
            </w:r>
            <w:proofErr w:type="gramEnd"/>
            <w:r w:rsidRPr="00ED4260">
              <w:rPr>
                <w:rFonts w:ascii="標楷體" w:eastAsia="標楷體" w:hAnsi="標楷體" w:hint="eastAsia"/>
                <w:bCs/>
                <w:color w:val="000000"/>
              </w:rPr>
              <w:t>）。</w:t>
            </w:r>
          </w:p>
          <w:p w14:paraId="099D0EDE" w14:textId="77777777" w:rsidR="006179CC" w:rsidRPr="00ED4260" w:rsidRDefault="006179CC" w:rsidP="00FA48E3">
            <w:pPr>
              <w:spacing w:line="360" w:lineRule="exact"/>
              <w:ind w:left="360"/>
              <w:rPr>
                <w:rFonts w:ascii="標楷體" w:eastAsia="標楷體" w:hAnsi="標楷體"/>
                <w:bCs/>
                <w:color w:val="000000"/>
              </w:rPr>
            </w:pPr>
            <w:r w:rsidRPr="00ED4260">
              <w:rPr>
                <w:rFonts w:ascii="標楷體" w:eastAsia="標楷體" w:hAnsi="標楷體" w:hint="eastAsia"/>
                <w:bCs/>
                <w:color w:val="000000"/>
              </w:rPr>
              <w:t>（8）無障礙電梯1座（約20</w:t>
            </w:r>
            <w:proofErr w:type="gramStart"/>
            <w:r w:rsidRPr="00ED4260">
              <w:rPr>
                <w:rFonts w:ascii="標楷體" w:eastAsia="標楷體" w:hAnsi="標楷體" w:hint="eastAsia"/>
                <w:bCs/>
                <w:color w:val="000000"/>
              </w:rPr>
              <w:t>㎡</w:t>
            </w:r>
            <w:proofErr w:type="gramEnd"/>
            <w:r w:rsidRPr="00ED4260">
              <w:rPr>
                <w:rFonts w:ascii="標楷體" w:eastAsia="標楷體" w:hAnsi="標楷體" w:hint="eastAsia"/>
                <w:bCs/>
                <w:color w:val="000000"/>
              </w:rPr>
              <w:t>）。</w:t>
            </w:r>
          </w:p>
          <w:p w14:paraId="69500488" w14:textId="5D84DA7B" w:rsidR="006179CC" w:rsidRDefault="006179CC" w:rsidP="00FA48E3">
            <w:pPr>
              <w:spacing w:line="360" w:lineRule="exact"/>
              <w:ind w:left="360"/>
              <w:rPr>
                <w:rFonts w:ascii="標楷體" w:eastAsia="標楷體" w:hAnsi="標楷體"/>
                <w:bCs/>
                <w:color w:val="000000"/>
              </w:rPr>
            </w:pPr>
            <w:r w:rsidRPr="00ED4260">
              <w:rPr>
                <w:rFonts w:ascii="標楷體" w:eastAsia="標楷體" w:hAnsi="標楷體" w:hint="eastAsia"/>
                <w:bCs/>
                <w:color w:val="000000"/>
              </w:rPr>
              <w:t>（9）發電機、台電配電、消防</w:t>
            </w:r>
            <w:proofErr w:type="gramStart"/>
            <w:r w:rsidRPr="00ED4260">
              <w:rPr>
                <w:rFonts w:ascii="標楷體" w:eastAsia="標楷體" w:hAnsi="標楷體" w:hint="eastAsia"/>
                <w:bCs/>
                <w:color w:val="000000"/>
              </w:rPr>
              <w:t>幫浦室</w:t>
            </w:r>
            <w:proofErr w:type="gramEnd"/>
            <w:r w:rsidRPr="00ED4260">
              <w:rPr>
                <w:rFonts w:ascii="標楷體" w:eastAsia="標楷體" w:hAnsi="標楷體" w:hint="eastAsia"/>
                <w:bCs/>
                <w:color w:val="000000"/>
              </w:rPr>
              <w:t>、自來水箱1間（約120</w:t>
            </w:r>
            <w:proofErr w:type="gramStart"/>
            <w:r w:rsidRPr="00ED4260">
              <w:rPr>
                <w:rFonts w:ascii="標楷體" w:eastAsia="標楷體" w:hAnsi="標楷體" w:hint="eastAsia"/>
                <w:bCs/>
                <w:color w:val="000000"/>
              </w:rPr>
              <w:t>㎡</w:t>
            </w:r>
            <w:proofErr w:type="gramEnd"/>
            <w:r w:rsidRPr="00ED4260">
              <w:rPr>
                <w:rFonts w:ascii="標楷體" w:eastAsia="標楷體" w:hAnsi="標楷體" w:hint="eastAsia"/>
                <w:bCs/>
                <w:color w:val="000000"/>
              </w:rPr>
              <w:t>）。</w:t>
            </w:r>
          </w:p>
          <w:p w14:paraId="4CBE7ECB" w14:textId="48CEC3B3" w:rsidR="00F66DB1" w:rsidRPr="00FF62E1" w:rsidRDefault="00F66DB1" w:rsidP="00FA48E3">
            <w:pPr>
              <w:spacing w:line="360" w:lineRule="exact"/>
              <w:ind w:left="360"/>
              <w:rPr>
                <w:rFonts w:ascii="標楷體" w:eastAsia="標楷體" w:hAnsi="標楷體"/>
                <w:bCs/>
                <w:color w:val="000000" w:themeColor="text1"/>
              </w:rPr>
            </w:pPr>
            <w:r w:rsidRPr="00FF62E1">
              <w:rPr>
                <w:rFonts w:ascii="標楷體" w:eastAsia="標楷體" w:hAnsi="標楷體" w:hint="eastAsia"/>
                <w:bCs/>
                <w:color w:val="000000" w:themeColor="text1"/>
              </w:rPr>
              <w:t>（10）教職員盥洗室（提供成人使用）。</w:t>
            </w:r>
          </w:p>
          <w:p w14:paraId="3F3698C6" w14:textId="5F930293" w:rsidR="00F66DB1" w:rsidRPr="00FF62E1" w:rsidRDefault="00F66DB1" w:rsidP="00FA48E3">
            <w:pPr>
              <w:spacing w:line="360" w:lineRule="exact"/>
              <w:ind w:left="360"/>
              <w:rPr>
                <w:rFonts w:ascii="標楷體" w:eastAsia="標楷體" w:hAnsi="標楷體"/>
                <w:bCs/>
                <w:color w:val="000000" w:themeColor="text1"/>
              </w:rPr>
            </w:pPr>
            <w:r w:rsidRPr="00FF62E1">
              <w:rPr>
                <w:rFonts w:ascii="標楷體" w:eastAsia="標楷體" w:hAnsi="標楷體" w:hint="eastAsia"/>
                <w:bCs/>
                <w:color w:val="000000" w:themeColor="text1"/>
              </w:rPr>
              <w:t>（11）茶水間（放置幼兒飲水設備）。</w:t>
            </w:r>
          </w:p>
          <w:p w14:paraId="3DCAC3DA" w14:textId="77777777" w:rsidR="006179CC" w:rsidRPr="00ED4260" w:rsidRDefault="006179CC" w:rsidP="006179CC">
            <w:pPr>
              <w:numPr>
                <w:ilvl w:val="0"/>
                <w:numId w:val="34"/>
              </w:numPr>
              <w:spacing w:line="360" w:lineRule="exact"/>
              <w:rPr>
                <w:rFonts w:ascii="標楷體" w:eastAsia="標楷體" w:hAnsi="標楷體"/>
                <w:bCs/>
                <w:color w:val="000000"/>
              </w:rPr>
            </w:pPr>
            <w:r w:rsidRPr="00ED4260">
              <w:rPr>
                <w:rFonts w:ascii="標楷體" w:eastAsia="標楷體" w:hAnsi="標楷體" w:hint="eastAsia"/>
                <w:bCs/>
                <w:color w:val="000000"/>
              </w:rPr>
              <w:t>盥洗室（含廁所）及衛生設備請依幼兒園及其分班基本設施設備標準第13條及第24條規定設置。如：大便器、小便器及水龍頭設置數量及高度等。</w:t>
            </w:r>
          </w:p>
          <w:p w14:paraId="26C851FF" w14:textId="77777777" w:rsidR="006179CC" w:rsidRPr="00ED4260" w:rsidRDefault="006179CC" w:rsidP="006179CC">
            <w:pPr>
              <w:numPr>
                <w:ilvl w:val="0"/>
                <w:numId w:val="34"/>
              </w:numPr>
              <w:spacing w:line="360" w:lineRule="exact"/>
              <w:rPr>
                <w:rFonts w:ascii="標楷體" w:eastAsia="標楷體" w:hAnsi="標楷體"/>
                <w:bCs/>
                <w:color w:val="000000"/>
              </w:rPr>
            </w:pPr>
            <w:r w:rsidRPr="00ED4260">
              <w:rPr>
                <w:rFonts w:ascii="標楷體" w:eastAsia="標楷體" w:hAnsi="標楷體" w:hint="eastAsia"/>
                <w:bCs/>
                <w:color w:val="000000"/>
              </w:rPr>
              <w:t>整體規劃應符合「幼兒園及其分班基本設施設備標準」、「進度管考機制與作業規範檢核表</w:t>
            </w:r>
            <w:r w:rsidRPr="00ED4260">
              <w:rPr>
                <w:rFonts w:ascii="新細明體" w:hAnsi="新細明體" w:hint="eastAsia"/>
                <w:bCs/>
                <w:color w:val="000000"/>
              </w:rPr>
              <w:t>」</w:t>
            </w:r>
            <w:r w:rsidRPr="00ED4260">
              <w:rPr>
                <w:rFonts w:ascii="標楷體" w:eastAsia="標楷體" w:hAnsi="標楷體" w:hint="eastAsia"/>
                <w:bCs/>
                <w:color w:val="000000"/>
              </w:rPr>
              <w:t>、「新建公共化</w:t>
            </w:r>
            <w:proofErr w:type="gramStart"/>
            <w:r w:rsidRPr="00ED4260">
              <w:rPr>
                <w:rFonts w:ascii="標楷體" w:eastAsia="標楷體" w:hAnsi="標楷體" w:hint="eastAsia"/>
                <w:bCs/>
                <w:color w:val="000000"/>
              </w:rPr>
              <w:t>幼兒園園舍作業</w:t>
            </w:r>
            <w:proofErr w:type="gramEnd"/>
            <w:r w:rsidRPr="00ED4260">
              <w:rPr>
                <w:rFonts w:ascii="標楷體" w:eastAsia="標楷體" w:hAnsi="標楷體" w:hint="eastAsia"/>
                <w:bCs/>
                <w:color w:val="000000"/>
              </w:rPr>
              <w:t>規範」及「桃園市幼兒園環境規劃設計原則暨注意事項」。</w:t>
            </w:r>
          </w:p>
          <w:p w14:paraId="6DFE6845" w14:textId="77777777" w:rsidR="006179CC" w:rsidRPr="00ED4260" w:rsidRDefault="006179CC" w:rsidP="006179CC">
            <w:pPr>
              <w:numPr>
                <w:ilvl w:val="0"/>
                <w:numId w:val="34"/>
              </w:numPr>
              <w:spacing w:line="360" w:lineRule="exact"/>
              <w:rPr>
                <w:rFonts w:ascii="標楷體" w:eastAsia="標楷體" w:hAnsi="標楷體"/>
                <w:bCs/>
                <w:color w:val="000000"/>
              </w:rPr>
            </w:pPr>
            <w:r w:rsidRPr="00ED4260">
              <w:rPr>
                <w:rFonts w:ascii="標楷體" w:eastAsia="標楷體" w:hAnsi="標楷體" w:hint="eastAsia"/>
                <w:bCs/>
                <w:color w:val="000000"/>
              </w:rPr>
              <w:t>水、電表、通信及消防系統獨立設置。</w:t>
            </w:r>
          </w:p>
          <w:p w14:paraId="53F30797" w14:textId="77777777" w:rsidR="006179CC" w:rsidRPr="00ED4260" w:rsidRDefault="006179CC" w:rsidP="006179CC">
            <w:pPr>
              <w:numPr>
                <w:ilvl w:val="0"/>
                <w:numId w:val="34"/>
              </w:numPr>
              <w:spacing w:line="360" w:lineRule="exact"/>
              <w:rPr>
                <w:rFonts w:ascii="標楷體" w:eastAsia="標楷體" w:hAnsi="標楷體"/>
                <w:bCs/>
                <w:color w:val="000000"/>
              </w:rPr>
            </w:pPr>
            <w:r w:rsidRPr="00ED4260">
              <w:rPr>
                <w:rFonts w:ascii="標楷體" w:eastAsia="標楷體" w:hAnsi="標楷體" w:hint="eastAsia"/>
                <w:bCs/>
                <w:color w:val="000000"/>
              </w:rPr>
              <w:t>監視系統、廣播系統、飲水機系統獨立設置。</w:t>
            </w:r>
          </w:p>
          <w:p w14:paraId="2D7714AE" w14:textId="77777777" w:rsidR="006179CC" w:rsidRPr="00ED4260" w:rsidRDefault="006179CC" w:rsidP="006179CC">
            <w:pPr>
              <w:numPr>
                <w:ilvl w:val="0"/>
                <w:numId w:val="34"/>
              </w:numPr>
              <w:rPr>
                <w:rFonts w:ascii="標楷體" w:eastAsia="標楷體" w:hAnsi="標楷體"/>
                <w:bCs/>
                <w:color w:val="000000"/>
              </w:rPr>
            </w:pPr>
            <w:r w:rsidRPr="00ED4260">
              <w:rPr>
                <w:rFonts w:ascii="標楷體" w:eastAsia="標楷體" w:hAnsi="標楷體" w:hint="eastAsia"/>
                <w:bCs/>
                <w:color w:val="000000"/>
              </w:rPr>
              <w:lastRenderedPageBreak/>
              <w:t>幼兒園出入口處設置洗手台、獨立使用，動線與其他使用單位區隔。</w:t>
            </w:r>
          </w:p>
        </w:tc>
      </w:tr>
    </w:tbl>
    <w:p w14:paraId="0EB2D4D2" w14:textId="77777777" w:rsidR="006179CC" w:rsidRPr="00ED4260" w:rsidRDefault="006179CC" w:rsidP="006179CC">
      <w:pPr>
        <w:jc w:val="center"/>
        <w:rPr>
          <w:rFonts w:ascii="Calibri" w:hAnsi="Calibri"/>
        </w:rPr>
      </w:pPr>
    </w:p>
    <w:p w14:paraId="7D9B3814" w14:textId="77777777" w:rsidR="006179CC" w:rsidRPr="00ED4260" w:rsidRDefault="006179CC" w:rsidP="006179CC">
      <w:pPr>
        <w:rPr>
          <w:rFonts w:ascii="標楷體" w:eastAsia="標楷體" w:hAnsi="標楷體"/>
        </w:rPr>
      </w:pPr>
      <w:r>
        <w:rPr>
          <w:rFonts w:ascii="標楷體" w:eastAsia="標楷體" w:hAnsi="標楷體" w:hint="eastAsia"/>
        </w:rPr>
        <w:t xml:space="preserve">  (</w:t>
      </w:r>
      <w:r w:rsidRPr="00ED4260">
        <w:rPr>
          <w:rFonts w:ascii="標楷體" w:eastAsia="標楷體" w:hAnsi="標楷體" w:hint="eastAsia"/>
        </w:rPr>
        <w:t>二</w:t>
      </w:r>
      <w:r>
        <w:rPr>
          <w:rFonts w:ascii="標楷體" w:eastAsia="標楷體" w:hAnsi="標楷體" w:hint="eastAsia"/>
        </w:rPr>
        <w:t>)</w:t>
      </w:r>
      <w:r w:rsidRPr="00ED4260">
        <w:rPr>
          <w:rFonts w:ascii="標楷體" w:eastAsia="標楷體" w:hAnsi="標楷體" w:hint="eastAsia"/>
        </w:rPr>
        <w:t>、設計準則</w:t>
      </w:r>
      <w:r>
        <w:rPr>
          <w:rFonts w:ascii="標楷體" w:eastAsia="標楷體" w:hAnsi="標楷體" w:hint="eastAsia"/>
        </w:rPr>
        <w:t>：</w:t>
      </w:r>
    </w:p>
    <w:p w14:paraId="46C35585" w14:textId="77777777" w:rsidR="006179CC" w:rsidRPr="00ED4260" w:rsidRDefault="006179CC" w:rsidP="006179CC">
      <w:pPr>
        <w:spacing w:line="400" w:lineRule="exact"/>
        <w:rPr>
          <w:rFonts w:ascii="標楷體" w:eastAsia="標楷體" w:hAnsi="標楷體"/>
          <w:bCs/>
        </w:rPr>
      </w:pPr>
      <w:r w:rsidRPr="00ED4260">
        <w:rPr>
          <w:rFonts w:ascii="標楷體" w:eastAsia="標楷體" w:hAnsi="標楷體" w:hint="eastAsia"/>
          <w:bCs/>
        </w:rPr>
        <w:t xml:space="preserve">    （一）加強樓板衝擊音隔音構造。</w:t>
      </w:r>
    </w:p>
    <w:p w14:paraId="4EB4ABB4" w14:textId="77777777" w:rsidR="006179CC" w:rsidRPr="00ED4260" w:rsidRDefault="006179CC" w:rsidP="006179CC">
      <w:pPr>
        <w:spacing w:line="400" w:lineRule="exact"/>
        <w:rPr>
          <w:rFonts w:ascii="標楷體" w:eastAsia="標楷體" w:hAnsi="標楷體"/>
          <w:bCs/>
        </w:rPr>
      </w:pPr>
      <w:r w:rsidRPr="00ED4260">
        <w:rPr>
          <w:rFonts w:ascii="標楷體" w:eastAsia="標楷體" w:hAnsi="標楷體" w:hint="eastAsia"/>
          <w:bCs/>
        </w:rPr>
        <w:t xml:space="preserve">    （二）建築物的使用執照需為F3 類。</w:t>
      </w:r>
    </w:p>
    <w:p w14:paraId="042BF0CF" w14:textId="77777777" w:rsidR="006179CC" w:rsidRDefault="006179CC" w:rsidP="006179CC">
      <w:pPr>
        <w:spacing w:line="400" w:lineRule="exact"/>
        <w:rPr>
          <w:rFonts w:ascii="標楷體" w:eastAsia="標楷體" w:hAnsi="標楷體"/>
          <w:bCs/>
        </w:rPr>
      </w:pPr>
      <w:r w:rsidRPr="00ED4260">
        <w:rPr>
          <w:rFonts w:ascii="標楷體" w:eastAsia="標楷體" w:hAnsi="標楷體" w:hint="eastAsia"/>
          <w:bCs/>
        </w:rPr>
        <w:t xml:space="preserve">    （三）消防公安部分，依各類場所消防安全設備設置標準規定，符合甲種場所之相關</w:t>
      </w:r>
      <w:proofErr w:type="gramStart"/>
      <w:r w:rsidRPr="00ED4260">
        <w:rPr>
          <w:rFonts w:ascii="標楷體" w:eastAsia="標楷體" w:hAnsi="標楷體" w:hint="eastAsia"/>
          <w:bCs/>
        </w:rPr>
        <w:t>規</w:t>
      </w:r>
      <w:proofErr w:type="gramEnd"/>
    </w:p>
    <w:p w14:paraId="24C1F591" w14:textId="77777777" w:rsidR="006179CC" w:rsidRPr="00ED4260" w:rsidRDefault="006179CC" w:rsidP="006179CC">
      <w:pPr>
        <w:spacing w:line="400" w:lineRule="exact"/>
        <w:rPr>
          <w:rFonts w:ascii="標楷體" w:eastAsia="標楷體" w:hAnsi="標楷體"/>
          <w:bCs/>
        </w:rPr>
      </w:pPr>
      <w:r>
        <w:rPr>
          <w:rFonts w:ascii="標楷體" w:eastAsia="標楷體" w:hAnsi="標楷體" w:hint="eastAsia"/>
          <w:bCs/>
        </w:rPr>
        <w:t xml:space="preserve">          </w:t>
      </w:r>
      <w:r w:rsidRPr="00ED4260">
        <w:rPr>
          <w:rFonts w:ascii="標楷體" w:eastAsia="標楷體" w:hAnsi="標楷體" w:hint="eastAsia"/>
          <w:bCs/>
        </w:rPr>
        <w:t>定。</w:t>
      </w:r>
    </w:p>
    <w:p w14:paraId="3FF67047" w14:textId="77777777" w:rsidR="006179CC" w:rsidRDefault="006179CC" w:rsidP="006179CC">
      <w:pPr>
        <w:spacing w:line="400" w:lineRule="exact"/>
        <w:rPr>
          <w:rFonts w:ascii="標楷體" w:eastAsia="標楷體" w:hAnsi="標楷體"/>
          <w:bCs/>
        </w:rPr>
      </w:pPr>
      <w:r w:rsidRPr="00ED4260">
        <w:rPr>
          <w:rFonts w:ascii="標楷體" w:eastAsia="標楷體" w:hAnsi="標楷體" w:hint="eastAsia"/>
          <w:bCs/>
        </w:rPr>
        <w:t xml:space="preserve">     (四) 於主要出入口室外區域，應留設車輛接送區，其下車處需設置風雨走廊，以利人</w:t>
      </w:r>
    </w:p>
    <w:p w14:paraId="6C3E1AE6" w14:textId="77777777" w:rsidR="006179CC" w:rsidRPr="00ED4260" w:rsidRDefault="006179CC" w:rsidP="006179CC">
      <w:pPr>
        <w:spacing w:line="400" w:lineRule="exact"/>
        <w:rPr>
          <w:rFonts w:ascii="標楷體" w:eastAsia="標楷體" w:hAnsi="標楷體"/>
          <w:bCs/>
        </w:rPr>
      </w:pPr>
      <w:r>
        <w:rPr>
          <w:rFonts w:ascii="標楷體" w:eastAsia="標楷體" w:hAnsi="標楷體" w:hint="eastAsia"/>
          <w:bCs/>
        </w:rPr>
        <w:t xml:space="preserve">          </w:t>
      </w:r>
      <w:r w:rsidRPr="00ED4260">
        <w:rPr>
          <w:rFonts w:ascii="標楷體" w:eastAsia="標楷體" w:hAnsi="標楷體" w:hint="eastAsia"/>
          <w:bCs/>
        </w:rPr>
        <w:t>員上下車使用。</w:t>
      </w:r>
    </w:p>
    <w:p w14:paraId="259AD1DB" w14:textId="77777777" w:rsidR="006179CC" w:rsidRPr="00ED4260" w:rsidRDefault="006179CC" w:rsidP="006179CC">
      <w:pPr>
        <w:spacing w:line="400" w:lineRule="exact"/>
        <w:rPr>
          <w:rFonts w:ascii="標楷體" w:eastAsia="標楷體" w:hAnsi="標楷體"/>
          <w:bCs/>
        </w:rPr>
      </w:pPr>
      <w:r w:rsidRPr="00ED4260">
        <w:rPr>
          <w:rFonts w:ascii="標楷體" w:eastAsia="標楷體" w:hAnsi="標楷體" w:hint="eastAsia"/>
          <w:bCs/>
        </w:rPr>
        <w:t xml:space="preserve">    （五）為增加透視度，室內活動室窗臺高度低於60</w:t>
      </w:r>
      <w:r w:rsidRPr="00ED4260">
        <w:rPr>
          <w:rFonts w:ascii="標楷體" w:eastAsia="標楷體" w:hAnsi="標楷體"/>
          <w:bCs/>
        </w:rPr>
        <w:t>cm</w:t>
      </w:r>
      <w:r w:rsidRPr="00ED4260">
        <w:rPr>
          <w:rFonts w:ascii="標楷體" w:eastAsia="標楷體" w:hAnsi="標楷體" w:hint="eastAsia"/>
          <w:bCs/>
        </w:rPr>
        <w:t>。</w:t>
      </w:r>
    </w:p>
    <w:p w14:paraId="3F719267" w14:textId="2B108AE8" w:rsidR="006179CC" w:rsidRPr="00ED4260" w:rsidRDefault="006179CC" w:rsidP="006179CC">
      <w:pPr>
        <w:spacing w:line="400" w:lineRule="exact"/>
        <w:rPr>
          <w:rFonts w:ascii="標楷體" w:eastAsia="標楷體" w:hAnsi="標楷體"/>
          <w:bCs/>
        </w:rPr>
      </w:pPr>
      <w:r w:rsidRPr="00ED4260">
        <w:rPr>
          <w:rFonts w:ascii="標楷體" w:eastAsia="標楷體" w:hAnsi="標楷體" w:hint="eastAsia"/>
          <w:bCs/>
        </w:rPr>
        <w:t xml:space="preserve">     (六) 教室每面牆面配置2座插座，至少8座，高度120cm</w:t>
      </w:r>
      <w:r w:rsidR="008428F7" w:rsidRPr="00FF62E1">
        <w:rPr>
          <w:rFonts w:ascii="標楷體" w:eastAsia="標楷體" w:hAnsi="標楷體" w:hint="eastAsia"/>
          <w:bCs/>
          <w:color w:val="000000" w:themeColor="text1"/>
        </w:rPr>
        <w:t>，具開關蓋</w:t>
      </w:r>
      <w:r w:rsidRPr="00ED4260">
        <w:rPr>
          <w:rFonts w:ascii="標楷體" w:eastAsia="標楷體" w:hAnsi="標楷體" w:hint="eastAsia"/>
          <w:bCs/>
        </w:rPr>
        <w:t>。</w:t>
      </w:r>
    </w:p>
    <w:p w14:paraId="030A5D14" w14:textId="77777777" w:rsidR="006179CC" w:rsidRPr="00ED4260" w:rsidRDefault="006179CC" w:rsidP="006179CC">
      <w:pPr>
        <w:spacing w:line="400" w:lineRule="exact"/>
        <w:rPr>
          <w:rFonts w:ascii="標楷體" w:eastAsia="標楷體" w:hAnsi="標楷體"/>
          <w:bCs/>
        </w:rPr>
      </w:pPr>
      <w:r w:rsidRPr="00ED4260">
        <w:rPr>
          <w:rFonts w:ascii="標楷體" w:eastAsia="標楷體" w:hAnsi="標楷體"/>
          <w:bCs/>
        </w:rPr>
        <w:t xml:space="preserve">    </w:t>
      </w:r>
      <w:r w:rsidRPr="00ED4260">
        <w:rPr>
          <w:rFonts w:ascii="標楷體" w:eastAsia="標楷體" w:hAnsi="標楷體" w:hint="eastAsia"/>
          <w:bCs/>
        </w:rPr>
        <w:t>（七）空間規劃應引進自然通風及採光，以減少使用人工照明及空調。</w:t>
      </w:r>
    </w:p>
    <w:p w14:paraId="3FA16BB5" w14:textId="77777777" w:rsidR="006179CC" w:rsidRDefault="006179CC" w:rsidP="006179CC">
      <w:pPr>
        <w:spacing w:line="400" w:lineRule="exact"/>
        <w:rPr>
          <w:rFonts w:ascii="標楷體" w:eastAsia="標楷體" w:hAnsi="標楷體"/>
          <w:bCs/>
        </w:rPr>
      </w:pPr>
      <w:r w:rsidRPr="00ED4260">
        <w:rPr>
          <w:rFonts w:ascii="標楷體" w:eastAsia="標楷體" w:hAnsi="標楷體" w:hint="eastAsia"/>
          <w:bCs/>
        </w:rPr>
        <w:t xml:space="preserve">     (八</w:t>
      </w:r>
      <w:proofErr w:type="gramStart"/>
      <w:r w:rsidRPr="00ED4260">
        <w:rPr>
          <w:rFonts w:ascii="標楷體" w:eastAsia="標楷體" w:hAnsi="標楷體" w:hint="eastAsia"/>
          <w:bCs/>
        </w:rPr>
        <w:t>）</w:t>
      </w:r>
      <w:proofErr w:type="gramEnd"/>
      <w:r w:rsidRPr="00ED4260">
        <w:rPr>
          <w:rFonts w:ascii="標楷體" w:eastAsia="標楷體" w:hAnsi="標楷體" w:hint="eastAsia"/>
          <w:bCs/>
        </w:rPr>
        <w:t>各空間需求如下表，設計單位須依下列內容、「幼兒園及其分班基本設施設備標</w:t>
      </w:r>
    </w:p>
    <w:p w14:paraId="1E400B57" w14:textId="77777777" w:rsidR="00B11F68" w:rsidRDefault="006179CC" w:rsidP="006179CC">
      <w:pPr>
        <w:spacing w:line="400" w:lineRule="exact"/>
        <w:rPr>
          <w:rFonts w:ascii="標楷體" w:eastAsia="標楷體" w:hAnsi="標楷體"/>
          <w:bCs/>
        </w:rPr>
      </w:pPr>
      <w:r>
        <w:rPr>
          <w:rFonts w:ascii="標楷體" w:eastAsia="標楷體" w:hAnsi="標楷體" w:hint="eastAsia"/>
          <w:bCs/>
        </w:rPr>
        <w:t xml:space="preserve">          </w:t>
      </w:r>
      <w:proofErr w:type="gramStart"/>
      <w:r w:rsidRPr="00ED4260">
        <w:rPr>
          <w:rFonts w:ascii="標楷體" w:eastAsia="標楷體" w:hAnsi="標楷體" w:hint="eastAsia"/>
          <w:bCs/>
        </w:rPr>
        <w:t>準</w:t>
      </w:r>
      <w:proofErr w:type="gramEnd"/>
      <w:r w:rsidRPr="00ED4260">
        <w:rPr>
          <w:rFonts w:ascii="標楷體" w:eastAsia="標楷體" w:hAnsi="標楷體" w:hint="eastAsia"/>
          <w:bCs/>
        </w:rPr>
        <w:t>」</w:t>
      </w:r>
      <w:r>
        <w:rPr>
          <w:rFonts w:ascii="標楷體" w:eastAsia="標楷體" w:hAnsi="標楷體" w:hint="eastAsia"/>
          <w:bCs/>
        </w:rPr>
        <w:t>(</w:t>
      </w:r>
      <w:r w:rsidR="00B11F68">
        <w:rPr>
          <w:rFonts w:ascii="標楷體" w:eastAsia="標楷體" w:hAnsi="標楷體" w:hint="eastAsia"/>
          <w:bCs/>
        </w:rPr>
        <w:t>詳附件4-1</w:t>
      </w:r>
      <w:r>
        <w:rPr>
          <w:rFonts w:ascii="標楷體" w:eastAsia="標楷體" w:hAnsi="標楷體" w:hint="eastAsia"/>
          <w:bCs/>
        </w:rPr>
        <w:t>)</w:t>
      </w:r>
      <w:r w:rsidRPr="00ED4260">
        <w:rPr>
          <w:rFonts w:ascii="標楷體" w:eastAsia="標楷體" w:hAnsi="標楷體" w:hint="eastAsia"/>
          <w:bCs/>
        </w:rPr>
        <w:t>、「</w:t>
      </w:r>
      <w:r w:rsidR="0025701E">
        <w:rPr>
          <w:rFonts w:ascii="標楷體" w:eastAsia="標楷體" w:hAnsi="標楷體" w:hint="eastAsia"/>
          <w:bCs/>
        </w:rPr>
        <w:t>教育部-</w:t>
      </w:r>
      <w:r w:rsidRPr="00ED4260">
        <w:rPr>
          <w:rFonts w:ascii="標楷體" w:eastAsia="標楷體" w:hAnsi="標楷體" w:hint="eastAsia"/>
          <w:bCs/>
        </w:rPr>
        <w:t>進度管考機制與作業規範檢核表」</w:t>
      </w:r>
      <w:r w:rsidRPr="003623D5">
        <w:rPr>
          <w:rFonts w:ascii="標楷體" w:eastAsia="標楷體" w:hAnsi="標楷體" w:hint="eastAsia"/>
          <w:bCs/>
        </w:rPr>
        <w:t>(詳附件</w:t>
      </w:r>
      <w:r w:rsidR="00B11F68">
        <w:rPr>
          <w:rFonts w:ascii="標楷體" w:eastAsia="標楷體" w:hAnsi="標楷體" w:hint="eastAsia"/>
          <w:bCs/>
        </w:rPr>
        <w:t>4-2</w:t>
      </w:r>
      <w:r w:rsidRPr="003623D5">
        <w:rPr>
          <w:rFonts w:ascii="標楷體" w:eastAsia="標楷體" w:hAnsi="標楷體" w:hint="eastAsia"/>
          <w:bCs/>
        </w:rPr>
        <w:t>)</w:t>
      </w:r>
      <w:r w:rsidR="0025701E">
        <w:rPr>
          <w:rFonts w:ascii="標楷體" w:eastAsia="標楷體" w:hAnsi="標楷體" w:hint="eastAsia"/>
          <w:bCs/>
        </w:rPr>
        <w:t>、</w:t>
      </w:r>
      <w:r w:rsidR="00B11F68">
        <w:rPr>
          <w:rFonts w:ascii="標楷體" w:eastAsia="標楷體" w:hAnsi="標楷體" w:hint="eastAsia"/>
          <w:bCs/>
        </w:rPr>
        <w:t xml:space="preserve"> </w:t>
      </w:r>
    </w:p>
    <w:p w14:paraId="78029DEC" w14:textId="77777777" w:rsidR="00B11F68" w:rsidRDefault="00B11F68" w:rsidP="0025701E">
      <w:pPr>
        <w:spacing w:line="400" w:lineRule="exact"/>
        <w:rPr>
          <w:rFonts w:ascii="標楷體" w:eastAsia="標楷體" w:hAnsi="標楷體"/>
          <w:bCs/>
        </w:rPr>
      </w:pPr>
      <w:r>
        <w:rPr>
          <w:rFonts w:ascii="標楷體" w:eastAsia="標楷體" w:hAnsi="標楷體" w:hint="eastAsia"/>
          <w:bCs/>
        </w:rPr>
        <w:t xml:space="preserve">         </w:t>
      </w:r>
      <w:r w:rsidR="0025701E">
        <w:rPr>
          <w:rFonts w:ascii="標楷體" w:eastAsia="標楷體" w:hAnsi="標楷體" w:hint="eastAsia"/>
          <w:bCs/>
        </w:rPr>
        <w:t>「</w:t>
      </w:r>
      <w:r w:rsidR="0025701E" w:rsidRPr="0025701E">
        <w:rPr>
          <w:rFonts w:ascii="標楷體" w:eastAsia="標楷體" w:hAnsi="標楷體" w:hint="eastAsia"/>
          <w:bCs/>
        </w:rPr>
        <w:t>法規-教育部核定作業規範核定本</w:t>
      </w:r>
      <w:r w:rsidR="006179CC" w:rsidRPr="00ED4260">
        <w:rPr>
          <w:rFonts w:ascii="標楷體" w:eastAsia="標楷體" w:hAnsi="標楷體" w:hint="eastAsia"/>
          <w:bCs/>
        </w:rPr>
        <w:t>」</w:t>
      </w:r>
      <w:r w:rsidR="006179CC" w:rsidRPr="003623D5">
        <w:rPr>
          <w:rFonts w:ascii="標楷體" w:eastAsia="標楷體" w:hAnsi="標楷體" w:hint="eastAsia"/>
          <w:bCs/>
        </w:rPr>
        <w:t>(詳附件</w:t>
      </w:r>
      <w:r>
        <w:rPr>
          <w:rFonts w:ascii="標楷體" w:eastAsia="標楷體" w:hAnsi="標楷體" w:hint="eastAsia"/>
          <w:bCs/>
        </w:rPr>
        <w:t>4-3</w:t>
      </w:r>
      <w:r w:rsidR="006179CC" w:rsidRPr="003623D5">
        <w:rPr>
          <w:rFonts w:ascii="標楷體" w:eastAsia="標楷體" w:hAnsi="標楷體" w:hint="eastAsia"/>
          <w:bCs/>
        </w:rPr>
        <w:t>)</w:t>
      </w:r>
      <w:r w:rsidR="0025701E">
        <w:rPr>
          <w:rFonts w:ascii="標楷體" w:eastAsia="標楷體" w:hAnsi="標楷體" w:hint="eastAsia"/>
          <w:bCs/>
        </w:rPr>
        <w:t>、</w:t>
      </w:r>
      <w:r w:rsidR="006179CC" w:rsidRPr="00ED4260">
        <w:rPr>
          <w:rFonts w:ascii="標楷體" w:eastAsia="標楷體" w:hAnsi="標楷體" w:hint="eastAsia"/>
          <w:bCs/>
        </w:rPr>
        <w:t>「</w:t>
      </w:r>
      <w:r w:rsidR="0025701E" w:rsidRPr="0025701E">
        <w:rPr>
          <w:rFonts w:ascii="標楷體" w:eastAsia="標楷體" w:hAnsi="標楷體" w:hint="eastAsia"/>
          <w:bCs/>
        </w:rPr>
        <w:t>桃園市-幼兒園環境規劃設</w:t>
      </w:r>
    </w:p>
    <w:p w14:paraId="3AEC1A60" w14:textId="77777777" w:rsidR="00B11F68" w:rsidRDefault="00B11F68" w:rsidP="0025701E">
      <w:pPr>
        <w:spacing w:line="400" w:lineRule="exact"/>
        <w:rPr>
          <w:rFonts w:ascii="標楷體" w:eastAsia="標楷體" w:hAnsi="標楷體"/>
          <w:bCs/>
        </w:rPr>
      </w:pPr>
      <w:r>
        <w:rPr>
          <w:rFonts w:ascii="標楷體" w:eastAsia="標楷體" w:hAnsi="標楷體" w:hint="eastAsia"/>
          <w:bCs/>
        </w:rPr>
        <w:t xml:space="preserve">          </w:t>
      </w:r>
      <w:r w:rsidR="0025701E" w:rsidRPr="0025701E">
        <w:rPr>
          <w:rFonts w:ascii="標楷體" w:eastAsia="標楷體" w:hAnsi="標楷體" w:hint="eastAsia"/>
          <w:bCs/>
        </w:rPr>
        <w:t>計檢核表</w:t>
      </w:r>
      <w:r w:rsidR="006179CC" w:rsidRPr="00ED4260">
        <w:rPr>
          <w:rFonts w:ascii="標楷體" w:eastAsia="標楷體" w:hAnsi="標楷體" w:hint="eastAsia"/>
          <w:bCs/>
        </w:rPr>
        <w:t>」</w:t>
      </w:r>
      <w:r w:rsidR="006179CC" w:rsidRPr="003623D5">
        <w:rPr>
          <w:rFonts w:ascii="標楷體" w:eastAsia="標楷體" w:hAnsi="標楷體" w:hint="eastAsia"/>
          <w:bCs/>
        </w:rPr>
        <w:t>(詳附件</w:t>
      </w:r>
      <w:r>
        <w:rPr>
          <w:rFonts w:ascii="標楷體" w:eastAsia="標楷體" w:hAnsi="標楷體" w:hint="eastAsia"/>
          <w:bCs/>
        </w:rPr>
        <w:t>4-4</w:t>
      </w:r>
      <w:r w:rsidR="006179CC" w:rsidRPr="003623D5">
        <w:rPr>
          <w:rFonts w:ascii="標楷體" w:eastAsia="標楷體" w:hAnsi="標楷體" w:hint="eastAsia"/>
          <w:bCs/>
        </w:rPr>
        <w:t>)</w:t>
      </w:r>
      <w:r w:rsidR="0025701E">
        <w:rPr>
          <w:rFonts w:ascii="標楷體" w:eastAsia="標楷體" w:hAnsi="標楷體" w:hint="eastAsia"/>
          <w:bCs/>
        </w:rPr>
        <w:t>、「</w:t>
      </w:r>
      <w:r w:rsidR="0025701E" w:rsidRPr="0025701E">
        <w:rPr>
          <w:rFonts w:ascii="標楷體" w:eastAsia="標楷體" w:hAnsi="標楷體" w:hint="eastAsia"/>
          <w:bCs/>
        </w:rPr>
        <w:t>非營利幼兒園工程規劃及設備採購手冊</w:t>
      </w:r>
      <w:r w:rsidR="0025701E">
        <w:rPr>
          <w:rFonts w:ascii="標楷體" w:eastAsia="標楷體" w:hAnsi="標楷體" w:hint="eastAsia"/>
          <w:bCs/>
        </w:rPr>
        <w:t>」</w:t>
      </w:r>
      <w:r w:rsidR="0025701E" w:rsidRPr="003623D5">
        <w:rPr>
          <w:rFonts w:ascii="標楷體" w:eastAsia="標楷體" w:hAnsi="標楷體" w:hint="eastAsia"/>
          <w:bCs/>
        </w:rPr>
        <w:t>(詳附件</w:t>
      </w:r>
      <w:r>
        <w:rPr>
          <w:rFonts w:ascii="標楷體" w:eastAsia="標楷體" w:hAnsi="標楷體" w:hint="eastAsia"/>
          <w:bCs/>
        </w:rPr>
        <w:t xml:space="preserve">4- </w:t>
      </w:r>
    </w:p>
    <w:p w14:paraId="64428337" w14:textId="7814F033" w:rsidR="006179CC" w:rsidRPr="00ED4260" w:rsidRDefault="00B11F68" w:rsidP="0025701E">
      <w:pPr>
        <w:spacing w:line="400" w:lineRule="exact"/>
        <w:rPr>
          <w:rFonts w:ascii="標楷體" w:eastAsia="標楷體" w:hAnsi="標楷體"/>
          <w:bCs/>
        </w:rPr>
      </w:pPr>
      <w:r>
        <w:rPr>
          <w:rFonts w:ascii="標楷體" w:eastAsia="標楷體" w:hAnsi="標楷體" w:hint="eastAsia"/>
          <w:bCs/>
        </w:rPr>
        <w:t xml:space="preserve">          5</w:t>
      </w:r>
      <w:r w:rsidR="0025701E" w:rsidRPr="003623D5">
        <w:rPr>
          <w:rFonts w:ascii="標楷體" w:eastAsia="標楷體" w:hAnsi="標楷體" w:hint="eastAsia"/>
          <w:bCs/>
        </w:rPr>
        <w:t>)</w:t>
      </w:r>
      <w:r w:rsidR="006179CC" w:rsidRPr="00ED4260">
        <w:rPr>
          <w:rFonts w:ascii="標楷體" w:eastAsia="標楷體" w:hAnsi="標楷體" w:hint="eastAsia"/>
          <w:bCs/>
        </w:rPr>
        <w:t>與教育局討論後進行設計，並包含所有室內裝修及設置相關設備。</w:t>
      </w:r>
    </w:p>
    <w:tbl>
      <w:tblPr>
        <w:tblW w:w="945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700"/>
        <w:gridCol w:w="902"/>
        <w:gridCol w:w="931"/>
        <w:gridCol w:w="5518"/>
      </w:tblGrid>
      <w:tr w:rsidR="006179CC" w:rsidRPr="00ED4260" w14:paraId="192A021B" w14:textId="77777777" w:rsidTr="00133955">
        <w:tc>
          <w:tcPr>
            <w:tcW w:w="1406" w:type="dxa"/>
            <w:shd w:val="clear" w:color="auto" w:fill="C6D9F1"/>
          </w:tcPr>
          <w:p w14:paraId="66B0BA48" w14:textId="77777777" w:rsidR="006179CC" w:rsidRPr="00ED4260" w:rsidRDefault="006179CC" w:rsidP="00FA48E3">
            <w:pPr>
              <w:spacing w:line="400" w:lineRule="exact"/>
              <w:jc w:val="center"/>
              <w:rPr>
                <w:rFonts w:ascii="標楷體" w:eastAsia="標楷體" w:hAnsi="標楷體"/>
                <w:b/>
                <w:bCs/>
              </w:rPr>
            </w:pPr>
            <w:r w:rsidRPr="00ED4260">
              <w:rPr>
                <w:rFonts w:ascii="標楷體" w:eastAsia="標楷體" w:hAnsi="標楷體" w:hint="eastAsia"/>
                <w:b/>
                <w:bCs/>
              </w:rPr>
              <w:t>區域</w:t>
            </w:r>
          </w:p>
        </w:tc>
        <w:tc>
          <w:tcPr>
            <w:tcW w:w="700" w:type="dxa"/>
            <w:shd w:val="clear" w:color="auto" w:fill="C6D9F1"/>
          </w:tcPr>
          <w:p w14:paraId="24E74C2D" w14:textId="77777777" w:rsidR="006179CC" w:rsidRPr="00ED4260" w:rsidRDefault="006179CC" w:rsidP="00FA48E3">
            <w:pPr>
              <w:spacing w:line="400" w:lineRule="exact"/>
              <w:jc w:val="center"/>
              <w:rPr>
                <w:rFonts w:ascii="標楷體" w:eastAsia="標楷體" w:hAnsi="標楷體"/>
                <w:b/>
                <w:bCs/>
              </w:rPr>
            </w:pPr>
            <w:r w:rsidRPr="00ED4260">
              <w:rPr>
                <w:rFonts w:ascii="標楷體" w:eastAsia="標楷體" w:hAnsi="標楷體" w:hint="eastAsia"/>
                <w:b/>
                <w:bCs/>
              </w:rPr>
              <w:t>需求數量</w:t>
            </w:r>
          </w:p>
        </w:tc>
        <w:tc>
          <w:tcPr>
            <w:tcW w:w="902" w:type="dxa"/>
            <w:shd w:val="clear" w:color="auto" w:fill="C6D9F1"/>
          </w:tcPr>
          <w:p w14:paraId="58622307" w14:textId="77777777" w:rsidR="006179CC" w:rsidRPr="00ED4260" w:rsidRDefault="006179CC" w:rsidP="00FA48E3">
            <w:pPr>
              <w:spacing w:line="400" w:lineRule="exact"/>
              <w:jc w:val="center"/>
              <w:rPr>
                <w:rFonts w:ascii="標楷體" w:eastAsia="標楷體" w:hAnsi="標楷體"/>
                <w:b/>
                <w:bCs/>
              </w:rPr>
            </w:pPr>
            <w:r w:rsidRPr="00ED4260">
              <w:rPr>
                <w:rFonts w:ascii="標楷體" w:eastAsia="標楷體" w:hAnsi="標楷體" w:hint="eastAsia"/>
                <w:b/>
                <w:bCs/>
              </w:rPr>
              <w:t>面積</w:t>
            </w:r>
          </w:p>
        </w:tc>
        <w:tc>
          <w:tcPr>
            <w:tcW w:w="931" w:type="dxa"/>
            <w:shd w:val="clear" w:color="auto" w:fill="C6D9F1"/>
          </w:tcPr>
          <w:p w14:paraId="47E6A4BA" w14:textId="77777777" w:rsidR="006179CC" w:rsidRPr="00ED4260" w:rsidRDefault="006179CC" w:rsidP="00FA48E3">
            <w:pPr>
              <w:spacing w:line="400" w:lineRule="exact"/>
              <w:jc w:val="center"/>
              <w:rPr>
                <w:rFonts w:ascii="標楷體" w:eastAsia="標楷體" w:hAnsi="標楷體"/>
                <w:b/>
                <w:bCs/>
              </w:rPr>
            </w:pPr>
            <w:r w:rsidRPr="00ED4260">
              <w:rPr>
                <w:rFonts w:ascii="標楷體" w:eastAsia="標楷體" w:hAnsi="標楷體" w:hint="eastAsia"/>
                <w:b/>
                <w:bCs/>
              </w:rPr>
              <w:t>小計</w:t>
            </w:r>
          </w:p>
        </w:tc>
        <w:tc>
          <w:tcPr>
            <w:tcW w:w="5518" w:type="dxa"/>
            <w:shd w:val="clear" w:color="auto" w:fill="C6D9F1"/>
          </w:tcPr>
          <w:p w14:paraId="764A3D99" w14:textId="77777777" w:rsidR="006179CC" w:rsidRPr="00ED4260" w:rsidRDefault="006179CC" w:rsidP="00FA48E3">
            <w:pPr>
              <w:spacing w:line="400" w:lineRule="exact"/>
              <w:jc w:val="center"/>
              <w:rPr>
                <w:rFonts w:ascii="標楷體" w:eastAsia="標楷體" w:hAnsi="標楷體"/>
                <w:b/>
                <w:bCs/>
              </w:rPr>
            </w:pPr>
            <w:r w:rsidRPr="00ED4260">
              <w:rPr>
                <w:rFonts w:ascii="標楷體" w:eastAsia="標楷體" w:hAnsi="標楷體" w:hint="eastAsia"/>
                <w:b/>
                <w:bCs/>
              </w:rPr>
              <w:t>設備</w:t>
            </w:r>
          </w:p>
        </w:tc>
      </w:tr>
      <w:tr w:rsidR="006179CC" w:rsidRPr="00ED4260" w14:paraId="3C7B50ED" w14:textId="77777777" w:rsidTr="00133955">
        <w:tc>
          <w:tcPr>
            <w:tcW w:w="1406" w:type="dxa"/>
            <w:shd w:val="clear" w:color="auto" w:fill="auto"/>
            <w:vAlign w:val="center"/>
          </w:tcPr>
          <w:p w14:paraId="7B9F9275"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2歲班</w:t>
            </w:r>
          </w:p>
          <w:p w14:paraId="33C28BBD"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室內活動室</w:t>
            </w:r>
          </w:p>
          <w:p w14:paraId="4977A79A"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(含盥洗室)</w:t>
            </w:r>
          </w:p>
        </w:tc>
        <w:tc>
          <w:tcPr>
            <w:tcW w:w="700" w:type="dxa"/>
            <w:shd w:val="clear" w:color="auto" w:fill="auto"/>
            <w:vAlign w:val="center"/>
          </w:tcPr>
          <w:p w14:paraId="0E65A5E6"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2</w:t>
            </w:r>
          </w:p>
        </w:tc>
        <w:tc>
          <w:tcPr>
            <w:tcW w:w="902" w:type="dxa"/>
            <w:shd w:val="clear" w:color="auto" w:fill="auto"/>
            <w:vAlign w:val="center"/>
          </w:tcPr>
          <w:p w14:paraId="6C9A320F"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90</w:t>
            </w:r>
            <w:proofErr w:type="gramStart"/>
            <w:r w:rsidRPr="00ED4260">
              <w:rPr>
                <w:rFonts w:ascii="標楷體" w:eastAsia="標楷體" w:hAnsi="標楷體" w:hint="eastAsia"/>
                <w:bCs/>
              </w:rPr>
              <w:t>㎡</w:t>
            </w:r>
            <w:proofErr w:type="gramEnd"/>
          </w:p>
        </w:tc>
        <w:tc>
          <w:tcPr>
            <w:tcW w:w="931" w:type="dxa"/>
            <w:vAlign w:val="center"/>
          </w:tcPr>
          <w:p w14:paraId="727F4A8E"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180</w:t>
            </w:r>
            <w:proofErr w:type="gramStart"/>
            <w:r w:rsidRPr="00ED4260">
              <w:rPr>
                <w:rFonts w:ascii="標楷體" w:eastAsia="標楷體" w:hAnsi="標楷體" w:hint="eastAsia"/>
                <w:bCs/>
              </w:rPr>
              <w:t>㎡</w:t>
            </w:r>
            <w:proofErr w:type="gramEnd"/>
          </w:p>
        </w:tc>
        <w:tc>
          <w:tcPr>
            <w:tcW w:w="5518" w:type="dxa"/>
            <w:shd w:val="clear" w:color="auto" w:fill="auto"/>
          </w:tcPr>
          <w:p w14:paraId="185C1303"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一、</w:t>
            </w:r>
            <w:r w:rsidRPr="00ED4260">
              <w:rPr>
                <w:rFonts w:ascii="標楷體" w:eastAsia="標楷體" w:hAnsi="標楷體" w:cs="細明體" w:hint="eastAsia"/>
              </w:rPr>
              <w:t>應設置於一樓。</w:t>
            </w:r>
          </w:p>
          <w:p w14:paraId="1F522372" w14:textId="5201DE8A" w:rsidR="006179CC" w:rsidRPr="00FF62E1" w:rsidRDefault="006179CC" w:rsidP="00FA48E3">
            <w:pPr>
              <w:spacing w:line="400" w:lineRule="exact"/>
              <w:ind w:left="456" w:hangingChars="190" w:hanging="456"/>
              <w:rPr>
                <w:rFonts w:ascii="標楷體" w:eastAsia="標楷體" w:hAnsi="標楷體"/>
                <w:bCs/>
                <w:color w:val="000000" w:themeColor="text1"/>
              </w:rPr>
            </w:pPr>
            <w:r w:rsidRPr="00ED4260">
              <w:rPr>
                <w:rFonts w:ascii="標楷體" w:eastAsia="標楷體" w:hAnsi="標楷體" w:hint="eastAsia"/>
                <w:bCs/>
              </w:rPr>
              <w:t>二、室內：超耐磨木質地板</w:t>
            </w:r>
            <w:r w:rsidRPr="00FF62E1">
              <w:rPr>
                <w:rFonts w:ascii="標楷體" w:eastAsia="標楷體" w:hAnsi="標楷體" w:hint="eastAsia"/>
                <w:bCs/>
                <w:color w:val="000000" w:themeColor="text1"/>
              </w:rPr>
              <w:t>、天花</w:t>
            </w:r>
            <w:r w:rsidR="008428F7" w:rsidRPr="00FF62E1">
              <w:rPr>
                <w:rFonts w:ascii="標楷體" w:eastAsia="標楷體" w:hAnsi="標楷體" w:hint="eastAsia"/>
                <w:bCs/>
                <w:color w:val="000000" w:themeColor="text1"/>
              </w:rPr>
              <w:t>板</w:t>
            </w:r>
            <w:r w:rsidRPr="00FF62E1">
              <w:rPr>
                <w:rFonts w:ascii="標楷體" w:eastAsia="標楷體" w:hAnsi="標楷體" w:hint="eastAsia"/>
                <w:bCs/>
                <w:color w:val="000000" w:themeColor="text1"/>
              </w:rPr>
              <w:t>(含省電燈具及</w:t>
            </w:r>
            <w:proofErr w:type="gramStart"/>
            <w:r w:rsidRPr="00FF62E1">
              <w:rPr>
                <w:rFonts w:ascii="標楷體" w:eastAsia="標楷體" w:hAnsi="標楷體" w:hint="eastAsia"/>
                <w:bCs/>
                <w:color w:val="000000" w:themeColor="text1"/>
              </w:rPr>
              <w:t>循環扇)</w:t>
            </w:r>
            <w:proofErr w:type="gramEnd"/>
            <w:r w:rsidRPr="00FF62E1">
              <w:rPr>
                <w:rFonts w:ascii="標楷體" w:eastAsia="標楷體" w:hAnsi="標楷體" w:hint="eastAsia"/>
                <w:bCs/>
                <w:color w:val="000000" w:themeColor="text1"/>
              </w:rPr>
              <w:t>、冷氣、三合一通風門（門弓器）、紗窗、洗手台、尿布</w:t>
            </w:r>
            <w:proofErr w:type="gramStart"/>
            <w:r w:rsidRPr="00FF62E1">
              <w:rPr>
                <w:rFonts w:ascii="標楷體" w:eastAsia="標楷體" w:hAnsi="標楷體" w:hint="eastAsia"/>
                <w:bCs/>
                <w:color w:val="000000" w:themeColor="text1"/>
              </w:rPr>
              <w:t>檯</w:t>
            </w:r>
            <w:proofErr w:type="gramEnd"/>
            <w:r w:rsidRPr="00FF62E1">
              <w:rPr>
                <w:rFonts w:ascii="標楷體" w:eastAsia="標楷體" w:hAnsi="標楷體" w:hint="eastAsia"/>
                <w:bCs/>
                <w:color w:val="000000" w:themeColor="text1"/>
              </w:rPr>
              <w:t>、監視系統（含監視器</w:t>
            </w:r>
            <w:r w:rsidR="008428F7" w:rsidRPr="00FF62E1">
              <w:rPr>
                <w:rFonts w:ascii="標楷體" w:eastAsia="標楷體" w:hAnsi="標楷體" w:hint="eastAsia"/>
                <w:bCs/>
                <w:color w:val="000000" w:themeColor="text1"/>
              </w:rPr>
              <w:t>，具收音功能</w:t>
            </w:r>
            <w:r w:rsidRPr="00FF62E1">
              <w:rPr>
                <w:rFonts w:ascii="標楷體" w:eastAsia="標楷體" w:hAnsi="標楷體" w:hint="eastAsia"/>
                <w:bCs/>
                <w:color w:val="000000" w:themeColor="text1"/>
              </w:rPr>
              <w:t>）、廣播系統(含廣播設備)、電信系統、網路系統。</w:t>
            </w:r>
          </w:p>
          <w:p w14:paraId="2D269F96" w14:textId="293D8CA2" w:rsidR="006179CC" w:rsidRPr="00ED4260" w:rsidRDefault="006179CC" w:rsidP="00FA48E3">
            <w:pPr>
              <w:spacing w:line="400" w:lineRule="exact"/>
              <w:ind w:left="456" w:hangingChars="190" w:hanging="456"/>
              <w:rPr>
                <w:rFonts w:ascii="標楷體" w:eastAsia="標楷體" w:hAnsi="標楷體"/>
                <w:bCs/>
              </w:rPr>
            </w:pPr>
            <w:r w:rsidRPr="00FF62E1">
              <w:rPr>
                <w:rFonts w:ascii="標楷體" w:eastAsia="標楷體" w:hAnsi="標楷體" w:hint="eastAsia"/>
                <w:bCs/>
                <w:color w:val="000000" w:themeColor="text1"/>
              </w:rPr>
              <w:t>三、盥洗室：天花</w:t>
            </w:r>
            <w:r w:rsidR="008428F7" w:rsidRPr="00FF62E1">
              <w:rPr>
                <w:rFonts w:ascii="標楷體" w:eastAsia="標楷體" w:hAnsi="標楷體" w:hint="eastAsia"/>
                <w:bCs/>
                <w:color w:val="000000" w:themeColor="text1"/>
              </w:rPr>
              <w:t>板</w:t>
            </w:r>
            <w:r w:rsidRPr="00FF62E1">
              <w:rPr>
                <w:rFonts w:ascii="標楷體" w:eastAsia="標楷體" w:hAnsi="標楷體" w:hint="eastAsia"/>
                <w:bCs/>
                <w:color w:val="000000" w:themeColor="text1"/>
              </w:rPr>
              <w:t>(含省電燈具及</w:t>
            </w:r>
            <w:proofErr w:type="gramStart"/>
            <w:r w:rsidRPr="00FF62E1">
              <w:rPr>
                <w:rFonts w:ascii="標楷體" w:eastAsia="標楷體" w:hAnsi="標楷體" w:hint="eastAsia"/>
                <w:bCs/>
                <w:color w:val="000000" w:themeColor="text1"/>
              </w:rPr>
              <w:t>循環扇)</w:t>
            </w:r>
            <w:proofErr w:type="gramEnd"/>
            <w:r w:rsidRPr="00FF62E1">
              <w:rPr>
                <w:rFonts w:ascii="標楷體" w:eastAsia="標楷體" w:hAnsi="標楷體" w:hint="eastAsia"/>
                <w:bCs/>
                <w:color w:val="000000" w:themeColor="text1"/>
              </w:rPr>
              <w:t>、防滑地磚、幼兒坐式大便器至少</w:t>
            </w:r>
            <w:r w:rsidRPr="00FF62E1">
              <w:rPr>
                <w:rFonts w:ascii="新細明體" w:hAnsi="新細明體" w:hint="eastAsia"/>
                <w:bCs/>
                <w:color w:val="000000" w:themeColor="text1"/>
              </w:rPr>
              <w:t xml:space="preserve"> [</w:t>
            </w:r>
            <w:r w:rsidRPr="00FF62E1">
              <w:rPr>
                <w:rFonts w:ascii="標楷體" w:eastAsia="標楷體" w:hAnsi="標楷體" w:hint="eastAsia"/>
                <w:bCs/>
                <w:color w:val="000000" w:themeColor="text1"/>
              </w:rPr>
              <w:t>含</w:t>
            </w:r>
            <w:r w:rsidRPr="00ED4260">
              <w:rPr>
                <w:rFonts w:ascii="標楷體" w:eastAsia="標楷體" w:hAnsi="標楷體" w:hint="eastAsia"/>
                <w:bCs/>
              </w:rPr>
              <w:t>隔間(高度90公分)及衛生紙架</w:t>
            </w:r>
            <w:r w:rsidRPr="00ED4260">
              <w:rPr>
                <w:rFonts w:ascii="新細明體" w:hAnsi="新細明體" w:hint="eastAsia"/>
                <w:bCs/>
              </w:rPr>
              <w:t>]</w:t>
            </w:r>
            <w:r w:rsidRPr="00ED4260">
              <w:rPr>
                <w:rFonts w:ascii="標楷體" w:eastAsia="標楷體" w:hAnsi="標楷體" w:hint="eastAsia"/>
                <w:bCs/>
              </w:rPr>
              <w:t>、小便器(</w:t>
            </w:r>
            <w:proofErr w:type="gramStart"/>
            <w:r w:rsidRPr="00ED4260">
              <w:rPr>
                <w:rFonts w:ascii="標楷體" w:eastAsia="標楷體" w:hAnsi="標楷體" w:hint="eastAsia"/>
                <w:bCs/>
              </w:rPr>
              <w:t>含搗擺</w:t>
            </w:r>
            <w:proofErr w:type="gramEnd"/>
            <w:r w:rsidRPr="00ED4260">
              <w:rPr>
                <w:rFonts w:ascii="標楷體" w:eastAsia="標楷體" w:hAnsi="標楷體" w:hint="eastAsia"/>
                <w:bCs/>
              </w:rPr>
              <w:t>)、成人大便器 (含隔間)、洗手台(含水龍頭與鏡子)、通風扇、淋浴設備</w:t>
            </w:r>
            <w:r w:rsidRPr="00ED4260">
              <w:rPr>
                <w:rFonts w:ascii="新細明體" w:hAnsi="新細明體" w:hint="eastAsia"/>
                <w:bCs/>
              </w:rPr>
              <w:t>[</w:t>
            </w:r>
            <w:r w:rsidRPr="00ED4260">
              <w:rPr>
                <w:rFonts w:ascii="標楷體" w:eastAsia="標楷體" w:hAnsi="標楷體" w:hint="eastAsia"/>
                <w:bCs/>
              </w:rPr>
              <w:t>冷水及溫水蓮蓬頭及直立式扶手(長度40公分，最高100公分)</w:t>
            </w:r>
            <w:r w:rsidRPr="00ED4260">
              <w:rPr>
                <w:rFonts w:ascii="新細明體" w:hAnsi="新細明體" w:hint="eastAsia"/>
                <w:bCs/>
              </w:rPr>
              <w:t>]</w:t>
            </w:r>
            <w:r w:rsidRPr="00ED4260">
              <w:rPr>
                <w:rFonts w:ascii="標楷體" w:eastAsia="標楷體" w:hAnsi="標楷體" w:hint="eastAsia"/>
                <w:bCs/>
              </w:rPr>
              <w:t>及清潔用品儲物間</w:t>
            </w:r>
          </w:p>
          <w:p w14:paraId="3DC508CC" w14:textId="77777777" w:rsidR="006179CC" w:rsidRPr="00ED4260" w:rsidRDefault="006179CC" w:rsidP="00FA48E3">
            <w:pPr>
              <w:spacing w:line="400" w:lineRule="exact"/>
              <w:ind w:left="456" w:hangingChars="190" w:hanging="456"/>
              <w:rPr>
                <w:rFonts w:ascii="標楷體" w:eastAsia="標楷體" w:hAnsi="標楷體"/>
                <w:bCs/>
              </w:rPr>
            </w:pPr>
            <w:r w:rsidRPr="00ED4260">
              <w:rPr>
                <w:rFonts w:ascii="標楷體" w:eastAsia="標楷體" w:hAnsi="標楷體" w:hint="eastAsia"/>
                <w:bCs/>
              </w:rPr>
              <w:t>四、盥洗設備配置：</w:t>
            </w:r>
          </w:p>
          <w:p w14:paraId="4AEF42A4" w14:textId="77777777" w:rsidR="006179CC" w:rsidRPr="00ED4260" w:rsidRDefault="006179CC" w:rsidP="00FA48E3">
            <w:pPr>
              <w:spacing w:line="400" w:lineRule="exact"/>
              <w:ind w:left="456" w:hangingChars="190" w:hanging="456"/>
              <w:rPr>
                <w:rFonts w:ascii="標楷體" w:eastAsia="標楷體" w:hAnsi="標楷體"/>
                <w:bCs/>
              </w:rPr>
            </w:pPr>
            <w:r w:rsidRPr="00ED4260">
              <w:rPr>
                <w:rFonts w:ascii="標楷體" w:eastAsia="標楷體" w:hAnsi="標楷體" w:hint="eastAsia"/>
                <w:bCs/>
              </w:rPr>
              <w:t xml:space="preserve">    (</w:t>
            </w:r>
            <w:proofErr w:type="gramStart"/>
            <w:r w:rsidRPr="00ED4260">
              <w:rPr>
                <w:rFonts w:ascii="標楷體" w:eastAsia="標楷體" w:hAnsi="標楷體" w:hint="eastAsia"/>
                <w:bCs/>
              </w:rPr>
              <w:t>一</w:t>
            </w:r>
            <w:proofErr w:type="gramEnd"/>
            <w:r w:rsidRPr="00ED4260">
              <w:rPr>
                <w:rFonts w:ascii="標楷體" w:eastAsia="標楷體" w:hAnsi="標楷體" w:hint="eastAsia"/>
                <w:bCs/>
              </w:rPr>
              <w:t>)1班配置3座幼兒</w:t>
            </w:r>
            <w:proofErr w:type="gramStart"/>
            <w:r w:rsidRPr="00ED4260">
              <w:rPr>
                <w:rFonts w:ascii="標楷體" w:eastAsia="標楷體" w:hAnsi="標楷體" w:hint="eastAsia"/>
                <w:bCs/>
              </w:rPr>
              <w:t>坐式便器</w:t>
            </w:r>
            <w:proofErr w:type="gramEnd"/>
            <w:r w:rsidRPr="00ED4260">
              <w:rPr>
                <w:rFonts w:ascii="標楷體" w:eastAsia="標楷體" w:hAnsi="標楷體" w:hint="eastAsia"/>
                <w:bCs/>
              </w:rPr>
              <w:t>、2座幼兒小便</w:t>
            </w:r>
            <w:r w:rsidRPr="00ED4260">
              <w:rPr>
                <w:rFonts w:ascii="標楷體" w:eastAsia="標楷體" w:hAnsi="標楷體" w:hint="eastAsia"/>
                <w:bCs/>
              </w:rPr>
              <w:lastRenderedPageBreak/>
              <w:t>器、1座成人</w:t>
            </w:r>
            <w:proofErr w:type="gramStart"/>
            <w:r w:rsidRPr="00ED4260">
              <w:rPr>
                <w:rFonts w:ascii="標楷體" w:eastAsia="標楷體" w:hAnsi="標楷體" w:hint="eastAsia"/>
                <w:bCs/>
              </w:rPr>
              <w:t>坐式便器</w:t>
            </w:r>
            <w:proofErr w:type="gramEnd"/>
            <w:r w:rsidRPr="00ED4260">
              <w:rPr>
                <w:rFonts w:ascii="標楷體" w:eastAsia="標楷體" w:hAnsi="標楷體" w:hint="eastAsia"/>
                <w:bCs/>
              </w:rPr>
              <w:t>、3個幼兒水龍頭(撥</w:t>
            </w:r>
            <w:proofErr w:type="gramStart"/>
            <w:r w:rsidRPr="00ED4260">
              <w:rPr>
                <w:rFonts w:ascii="標楷體" w:eastAsia="標楷體" w:hAnsi="標楷體" w:hint="eastAsia"/>
                <w:bCs/>
              </w:rPr>
              <w:t>桿</w:t>
            </w:r>
            <w:proofErr w:type="gramEnd"/>
            <w:r w:rsidRPr="00ED4260">
              <w:rPr>
                <w:rFonts w:ascii="標楷體" w:eastAsia="標楷體" w:hAnsi="標楷體" w:hint="eastAsia"/>
                <w:bCs/>
              </w:rPr>
              <w:t>式)及1個成人水龍頭。</w:t>
            </w:r>
          </w:p>
          <w:p w14:paraId="57DC60D3" w14:textId="77777777" w:rsidR="006179CC" w:rsidRPr="00ED4260" w:rsidRDefault="006179CC" w:rsidP="00FA48E3">
            <w:pPr>
              <w:spacing w:line="400" w:lineRule="exact"/>
              <w:ind w:left="456" w:hangingChars="190" w:hanging="456"/>
              <w:rPr>
                <w:rFonts w:ascii="標楷體" w:eastAsia="標楷體" w:hAnsi="標楷體"/>
                <w:bCs/>
              </w:rPr>
            </w:pPr>
            <w:r w:rsidRPr="00ED4260">
              <w:rPr>
                <w:rFonts w:ascii="標楷體" w:eastAsia="標楷體" w:hAnsi="標楷體" w:hint="eastAsia"/>
                <w:bCs/>
              </w:rPr>
              <w:t xml:space="preserve">    (二)2班共用配置4座幼兒</w:t>
            </w:r>
            <w:proofErr w:type="gramStart"/>
            <w:r w:rsidRPr="00ED4260">
              <w:rPr>
                <w:rFonts w:ascii="標楷體" w:eastAsia="標楷體" w:hAnsi="標楷體" w:hint="eastAsia"/>
                <w:bCs/>
              </w:rPr>
              <w:t>坐式便器</w:t>
            </w:r>
            <w:proofErr w:type="gramEnd"/>
            <w:r w:rsidRPr="00ED4260">
              <w:rPr>
                <w:rFonts w:ascii="標楷體" w:eastAsia="標楷體" w:hAnsi="標楷體" w:hint="eastAsia"/>
                <w:bCs/>
              </w:rPr>
              <w:t>、2座幼兒小便器、1座成人</w:t>
            </w:r>
            <w:proofErr w:type="gramStart"/>
            <w:r w:rsidRPr="00ED4260">
              <w:rPr>
                <w:rFonts w:ascii="標楷體" w:eastAsia="標楷體" w:hAnsi="標楷體" w:hint="eastAsia"/>
                <w:bCs/>
              </w:rPr>
              <w:t>坐式便器</w:t>
            </w:r>
            <w:proofErr w:type="gramEnd"/>
            <w:r w:rsidRPr="00ED4260">
              <w:rPr>
                <w:rFonts w:ascii="標楷體" w:eastAsia="標楷體" w:hAnsi="標楷體" w:hint="eastAsia"/>
                <w:bCs/>
              </w:rPr>
              <w:t>、4個幼兒水龍頭(撥</w:t>
            </w:r>
            <w:proofErr w:type="gramStart"/>
            <w:r w:rsidRPr="00ED4260">
              <w:rPr>
                <w:rFonts w:ascii="標楷體" w:eastAsia="標楷體" w:hAnsi="標楷體" w:hint="eastAsia"/>
                <w:bCs/>
              </w:rPr>
              <w:t>桿</w:t>
            </w:r>
            <w:proofErr w:type="gramEnd"/>
            <w:r w:rsidRPr="00ED4260">
              <w:rPr>
                <w:rFonts w:ascii="標楷體" w:eastAsia="標楷體" w:hAnsi="標楷體" w:hint="eastAsia"/>
                <w:bCs/>
              </w:rPr>
              <w:t>式)及1個成人水龍頭。</w:t>
            </w:r>
          </w:p>
        </w:tc>
      </w:tr>
      <w:tr w:rsidR="006179CC" w:rsidRPr="00ED4260" w14:paraId="769498C8" w14:textId="77777777" w:rsidTr="00133955">
        <w:tc>
          <w:tcPr>
            <w:tcW w:w="1406" w:type="dxa"/>
            <w:shd w:val="clear" w:color="auto" w:fill="auto"/>
            <w:vAlign w:val="center"/>
          </w:tcPr>
          <w:p w14:paraId="61DC5881"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lastRenderedPageBreak/>
              <w:t>3至5歲班</w:t>
            </w:r>
          </w:p>
          <w:p w14:paraId="5D3C46D8"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室內活動室(含盥洗室)</w:t>
            </w:r>
          </w:p>
        </w:tc>
        <w:tc>
          <w:tcPr>
            <w:tcW w:w="700" w:type="dxa"/>
            <w:shd w:val="clear" w:color="auto" w:fill="auto"/>
            <w:vAlign w:val="center"/>
          </w:tcPr>
          <w:p w14:paraId="6C76C194"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4</w:t>
            </w:r>
          </w:p>
        </w:tc>
        <w:tc>
          <w:tcPr>
            <w:tcW w:w="902" w:type="dxa"/>
            <w:shd w:val="clear" w:color="auto" w:fill="auto"/>
            <w:vAlign w:val="center"/>
          </w:tcPr>
          <w:p w14:paraId="22ED474C"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90</w:t>
            </w:r>
            <w:proofErr w:type="gramStart"/>
            <w:r w:rsidRPr="00ED4260">
              <w:rPr>
                <w:rFonts w:ascii="標楷體" w:eastAsia="標楷體" w:hAnsi="標楷體" w:hint="eastAsia"/>
                <w:bCs/>
              </w:rPr>
              <w:t>㎡</w:t>
            </w:r>
            <w:proofErr w:type="gramEnd"/>
          </w:p>
        </w:tc>
        <w:tc>
          <w:tcPr>
            <w:tcW w:w="931" w:type="dxa"/>
            <w:vAlign w:val="center"/>
          </w:tcPr>
          <w:p w14:paraId="03D50442"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360</w:t>
            </w:r>
            <w:proofErr w:type="gramStart"/>
            <w:r w:rsidRPr="00ED4260">
              <w:rPr>
                <w:rFonts w:ascii="標楷體" w:eastAsia="標楷體" w:hAnsi="標楷體" w:hint="eastAsia"/>
                <w:bCs/>
              </w:rPr>
              <w:t>㎡</w:t>
            </w:r>
            <w:proofErr w:type="gramEnd"/>
          </w:p>
        </w:tc>
        <w:tc>
          <w:tcPr>
            <w:tcW w:w="5518" w:type="dxa"/>
            <w:shd w:val="clear" w:color="auto" w:fill="auto"/>
          </w:tcPr>
          <w:p w14:paraId="1E10FCB2" w14:textId="2396D39D" w:rsidR="006179CC" w:rsidRPr="00FF62E1" w:rsidRDefault="006179CC" w:rsidP="00FA48E3">
            <w:pPr>
              <w:spacing w:line="400" w:lineRule="exact"/>
              <w:ind w:left="456" w:hangingChars="190" w:hanging="456"/>
              <w:rPr>
                <w:rFonts w:ascii="標楷體" w:eastAsia="標楷體" w:hAnsi="標楷體"/>
                <w:bCs/>
                <w:color w:val="000000" w:themeColor="text1"/>
              </w:rPr>
            </w:pPr>
            <w:r w:rsidRPr="00ED4260">
              <w:rPr>
                <w:rFonts w:ascii="標楷體" w:eastAsia="標楷體" w:hAnsi="標楷體" w:hint="eastAsia"/>
                <w:bCs/>
              </w:rPr>
              <w:t>一、室內：超耐磨木質地板、</w:t>
            </w:r>
            <w:r w:rsidRPr="00FF62E1">
              <w:rPr>
                <w:rFonts w:ascii="標楷體" w:eastAsia="標楷體" w:hAnsi="標楷體" w:hint="eastAsia"/>
                <w:bCs/>
                <w:color w:val="000000" w:themeColor="text1"/>
              </w:rPr>
              <w:t>天花</w:t>
            </w:r>
            <w:r w:rsidR="008428F7" w:rsidRPr="00FF62E1">
              <w:rPr>
                <w:rFonts w:ascii="標楷體" w:eastAsia="標楷體" w:hAnsi="標楷體" w:hint="eastAsia"/>
                <w:bCs/>
                <w:color w:val="000000" w:themeColor="text1"/>
              </w:rPr>
              <w:t>板</w:t>
            </w:r>
            <w:r w:rsidRPr="00FF62E1">
              <w:rPr>
                <w:rFonts w:ascii="標楷體" w:eastAsia="標楷體" w:hAnsi="標楷體" w:hint="eastAsia"/>
                <w:bCs/>
                <w:color w:val="000000" w:themeColor="text1"/>
              </w:rPr>
              <w:t>(含省電燈具及</w:t>
            </w:r>
            <w:proofErr w:type="gramStart"/>
            <w:r w:rsidRPr="00FF62E1">
              <w:rPr>
                <w:rFonts w:ascii="標楷體" w:eastAsia="標楷體" w:hAnsi="標楷體" w:hint="eastAsia"/>
                <w:bCs/>
                <w:color w:val="000000" w:themeColor="text1"/>
              </w:rPr>
              <w:t>循環扇)</w:t>
            </w:r>
            <w:proofErr w:type="gramEnd"/>
            <w:r w:rsidRPr="00FF62E1">
              <w:rPr>
                <w:rFonts w:ascii="標楷體" w:eastAsia="標楷體" w:hAnsi="標楷體" w:hint="eastAsia"/>
                <w:bCs/>
                <w:color w:val="000000" w:themeColor="text1"/>
              </w:rPr>
              <w:t>、冷氣、三合一通風門（門弓器）、紗窗、監視系統（含監視器</w:t>
            </w:r>
            <w:r w:rsidR="008428F7" w:rsidRPr="00FF62E1">
              <w:rPr>
                <w:rFonts w:ascii="標楷體" w:eastAsia="標楷體" w:hAnsi="標楷體" w:hint="eastAsia"/>
                <w:bCs/>
                <w:color w:val="000000" w:themeColor="text1"/>
              </w:rPr>
              <w:t>，具收音功能</w:t>
            </w:r>
            <w:r w:rsidRPr="00FF62E1">
              <w:rPr>
                <w:rFonts w:ascii="標楷體" w:eastAsia="標楷體" w:hAnsi="標楷體" w:hint="eastAsia"/>
                <w:bCs/>
                <w:color w:val="000000" w:themeColor="text1"/>
              </w:rPr>
              <w:t>）、廣播系統(含廣播設備)、電信系統、網路系統</w:t>
            </w:r>
          </w:p>
          <w:p w14:paraId="0CBAEC4B" w14:textId="0D3F78ED" w:rsidR="006179CC" w:rsidRPr="00ED4260" w:rsidRDefault="006179CC" w:rsidP="00FA48E3">
            <w:pPr>
              <w:spacing w:line="400" w:lineRule="exact"/>
              <w:ind w:left="456" w:hangingChars="190" w:hanging="456"/>
              <w:rPr>
                <w:rFonts w:ascii="標楷體" w:eastAsia="標楷體" w:hAnsi="標楷體"/>
                <w:bCs/>
              </w:rPr>
            </w:pPr>
            <w:r w:rsidRPr="00FF62E1">
              <w:rPr>
                <w:rFonts w:ascii="標楷體" w:eastAsia="標楷體" w:hAnsi="標楷體" w:hint="eastAsia"/>
                <w:bCs/>
                <w:color w:val="000000" w:themeColor="text1"/>
              </w:rPr>
              <w:t>二、盥洗室：天花</w:t>
            </w:r>
            <w:r w:rsidR="008428F7" w:rsidRPr="00FF62E1">
              <w:rPr>
                <w:rFonts w:ascii="標楷體" w:eastAsia="標楷體" w:hAnsi="標楷體" w:hint="eastAsia"/>
                <w:bCs/>
                <w:color w:val="000000" w:themeColor="text1"/>
              </w:rPr>
              <w:t>板</w:t>
            </w:r>
            <w:r w:rsidRPr="00FF62E1">
              <w:rPr>
                <w:rFonts w:ascii="標楷體" w:eastAsia="標楷體" w:hAnsi="標楷體" w:hint="eastAsia"/>
                <w:bCs/>
                <w:color w:val="000000" w:themeColor="text1"/>
              </w:rPr>
              <w:t>(含省電燈具及</w:t>
            </w:r>
            <w:proofErr w:type="gramStart"/>
            <w:r w:rsidRPr="00FF62E1">
              <w:rPr>
                <w:rFonts w:ascii="標楷體" w:eastAsia="標楷體" w:hAnsi="標楷體" w:hint="eastAsia"/>
                <w:bCs/>
                <w:color w:val="000000" w:themeColor="text1"/>
              </w:rPr>
              <w:t>循環扇)</w:t>
            </w:r>
            <w:proofErr w:type="gramEnd"/>
            <w:r w:rsidRPr="00FF62E1">
              <w:rPr>
                <w:rFonts w:ascii="標楷體" w:eastAsia="標楷體" w:hAnsi="標楷體" w:hint="eastAsia"/>
                <w:bCs/>
                <w:color w:val="000000" w:themeColor="text1"/>
              </w:rPr>
              <w:t>、防滑地磚、幼兒坐式大便器</w:t>
            </w:r>
            <w:r w:rsidRPr="00FF62E1">
              <w:rPr>
                <w:rFonts w:ascii="新細明體" w:hAnsi="新細明體" w:hint="eastAsia"/>
                <w:bCs/>
                <w:color w:val="000000" w:themeColor="text1"/>
              </w:rPr>
              <w:t>[</w:t>
            </w:r>
            <w:r w:rsidRPr="00FF62E1">
              <w:rPr>
                <w:rFonts w:ascii="標楷體" w:eastAsia="標楷體" w:hAnsi="標楷體" w:hint="eastAsia"/>
                <w:bCs/>
                <w:color w:val="000000" w:themeColor="text1"/>
              </w:rPr>
              <w:t>含隔</w:t>
            </w:r>
            <w:r w:rsidRPr="00ED4260">
              <w:rPr>
                <w:rFonts w:ascii="標楷體" w:eastAsia="標楷體" w:hAnsi="標楷體" w:hint="eastAsia"/>
                <w:bCs/>
              </w:rPr>
              <w:t>間(高度110公分)及衛生紙架</w:t>
            </w:r>
            <w:r w:rsidRPr="00ED4260">
              <w:rPr>
                <w:rFonts w:ascii="新細明體" w:hAnsi="新細明體" w:hint="eastAsia"/>
                <w:bCs/>
              </w:rPr>
              <w:t>]</w:t>
            </w:r>
            <w:r w:rsidRPr="00ED4260">
              <w:rPr>
                <w:rFonts w:ascii="標楷體" w:eastAsia="標楷體" w:hAnsi="標楷體" w:hint="eastAsia"/>
                <w:bCs/>
              </w:rPr>
              <w:t>、小便器(</w:t>
            </w:r>
            <w:proofErr w:type="gramStart"/>
            <w:r w:rsidRPr="00ED4260">
              <w:rPr>
                <w:rFonts w:ascii="標楷體" w:eastAsia="標楷體" w:hAnsi="標楷體" w:hint="eastAsia"/>
                <w:bCs/>
              </w:rPr>
              <w:t>含搗擺</w:t>
            </w:r>
            <w:proofErr w:type="gramEnd"/>
            <w:r w:rsidRPr="00ED4260">
              <w:rPr>
                <w:rFonts w:ascii="標楷體" w:eastAsia="標楷體" w:hAnsi="標楷體" w:hint="eastAsia"/>
                <w:bCs/>
              </w:rPr>
              <w:t>)、成人大便器(含隔間)、洗手台(含水龍頭與鏡子)、通風扇、淋浴設備</w:t>
            </w:r>
            <w:r w:rsidRPr="00ED4260">
              <w:rPr>
                <w:rFonts w:ascii="新細明體" w:hAnsi="新細明體" w:hint="eastAsia"/>
                <w:bCs/>
              </w:rPr>
              <w:t>[</w:t>
            </w:r>
            <w:r w:rsidRPr="00ED4260">
              <w:rPr>
                <w:rFonts w:ascii="標楷體" w:eastAsia="標楷體" w:hAnsi="標楷體" w:hint="eastAsia"/>
                <w:bCs/>
              </w:rPr>
              <w:t>冷水及溫水蓮蓬頭及直立式扶手(長度40公分，最高120公分)</w:t>
            </w:r>
            <w:r w:rsidRPr="00ED4260">
              <w:rPr>
                <w:rFonts w:ascii="新細明體" w:hAnsi="新細明體" w:hint="eastAsia"/>
                <w:bCs/>
              </w:rPr>
              <w:t>]</w:t>
            </w:r>
            <w:r w:rsidRPr="00ED4260">
              <w:rPr>
                <w:rFonts w:ascii="標楷體" w:eastAsia="標楷體" w:hAnsi="標楷體" w:hint="eastAsia"/>
                <w:bCs/>
              </w:rPr>
              <w:t>及清潔用品儲物間。</w:t>
            </w:r>
          </w:p>
          <w:p w14:paraId="7A07B27D" w14:textId="77777777" w:rsidR="006179CC" w:rsidRPr="00ED4260" w:rsidRDefault="006179CC" w:rsidP="00FA48E3">
            <w:pPr>
              <w:spacing w:line="400" w:lineRule="exact"/>
              <w:ind w:left="456" w:hangingChars="190" w:hanging="456"/>
              <w:rPr>
                <w:rFonts w:ascii="標楷體" w:eastAsia="標楷體" w:hAnsi="標楷體"/>
                <w:bCs/>
              </w:rPr>
            </w:pPr>
            <w:r w:rsidRPr="00ED4260">
              <w:rPr>
                <w:rFonts w:ascii="標楷體" w:eastAsia="標楷體" w:hAnsi="標楷體" w:hint="eastAsia"/>
                <w:bCs/>
              </w:rPr>
              <w:t>三、盥洗設備配置</w:t>
            </w:r>
            <w:r w:rsidRPr="00ED4260">
              <w:rPr>
                <w:rFonts w:ascii="微軟正黑體" w:eastAsia="微軟正黑體" w:hAnsi="微軟正黑體" w:hint="eastAsia"/>
                <w:bCs/>
              </w:rPr>
              <w:t>：</w:t>
            </w:r>
            <w:r w:rsidRPr="00ED4260">
              <w:rPr>
                <w:rFonts w:ascii="標楷體" w:eastAsia="標楷體" w:hAnsi="標楷體"/>
                <w:bCs/>
              </w:rPr>
              <w:br/>
            </w:r>
            <w:r w:rsidRPr="00ED4260">
              <w:rPr>
                <w:rFonts w:ascii="標楷體" w:eastAsia="標楷體" w:hAnsi="標楷體" w:hint="eastAsia"/>
                <w:bCs/>
              </w:rPr>
              <w:t>(</w:t>
            </w:r>
            <w:proofErr w:type="gramStart"/>
            <w:r w:rsidRPr="00ED4260">
              <w:rPr>
                <w:rFonts w:ascii="標楷體" w:eastAsia="標楷體" w:hAnsi="標楷體" w:hint="eastAsia"/>
                <w:bCs/>
              </w:rPr>
              <w:t>一</w:t>
            </w:r>
            <w:proofErr w:type="gramEnd"/>
            <w:r w:rsidRPr="00ED4260">
              <w:rPr>
                <w:rFonts w:ascii="標楷體" w:eastAsia="標楷體" w:hAnsi="標楷體" w:hint="eastAsia"/>
                <w:bCs/>
              </w:rPr>
              <w:t>)1班配置3座幼兒</w:t>
            </w:r>
            <w:proofErr w:type="gramStart"/>
            <w:r w:rsidRPr="00ED4260">
              <w:rPr>
                <w:rFonts w:ascii="標楷體" w:eastAsia="標楷體" w:hAnsi="標楷體" w:hint="eastAsia"/>
                <w:bCs/>
              </w:rPr>
              <w:t>坐式便器</w:t>
            </w:r>
            <w:proofErr w:type="gramEnd"/>
            <w:r w:rsidRPr="00ED4260">
              <w:rPr>
                <w:rFonts w:ascii="標楷體" w:eastAsia="標楷體" w:hAnsi="標楷體" w:hint="eastAsia"/>
                <w:bCs/>
              </w:rPr>
              <w:t>、1座幼兒</w:t>
            </w:r>
            <w:proofErr w:type="gramStart"/>
            <w:r w:rsidRPr="00ED4260">
              <w:rPr>
                <w:rFonts w:ascii="標楷體" w:eastAsia="標楷體" w:hAnsi="標楷體" w:hint="eastAsia"/>
                <w:bCs/>
              </w:rPr>
              <w:t>蹲式便器</w:t>
            </w:r>
            <w:proofErr w:type="gramEnd"/>
            <w:r w:rsidRPr="00ED4260">
              <w:rPr>
                <w:rFonts w:ascii="標楷體" w:eastAsia="標楷體" w:hAnsi="標楷體" w:hint="eastAsia"/>
                <w:bCs/>
              </w:rPr>
              <w:t>(含前側T型扶手)</w:t>
            </w:r>
            <w:r w:rsidRPr="00ED4260">
              <w:rPr>
                <w:rFonts w:ascii="微軟正黑體" w:eastAsia="微軟正黑體" w:hAnsi="微軟正黑體" w:hint="eastAsia"/>
                <w:bCs/>
              </w:rPr>
              <w:t>、</w:t>
            </w:r>
            <w:r w:rsidRPr="00ED4260">
              <w:rPr>
                <w:rFonts w:ascii="標楷體" w:eastAsia="標楷體" w:hAnsi="標楷體" w:hint="eastAsia"/>
                <w:bCs/>
              </w:rPr>
              <w:t>2座幼兒小便器、1座成人</w:t>
            </w:r>
            <w:proofErr w:type="gramStart"/>
            <w:r w:rsidRPr="00ED4260">
              <w:rPr>
                <w:rFonts w:ascii="標楷體" w:eastAsia="標楷體" w:hAnsi="標楷體" w:hint="eastAsia"/>
                <w:bCs/>
              </w:rPr>
              <w:t>坐式便器</w:t>
            </w:r>
            <w:proofErr w:type="gramEnd"/>
            <w:r w:rsidRPr="00ED4260">
              <w:rPr>
                <w:rFonts w:ascii="標楷體" w:eastAsia="標楷體" w:hAnsi="標楷體" w:hint="eastAsia"/>
                <w:bCs/>
              </w:rPr>
              <w:t>、3個幼兒水龍頭(撥</w:t>
            </w:r>
            <w:proofErr w:type="gramStart"/>
            <w:r w:rsidRPr="00ED4260">
              <w:rPr>
                <w:rFonts w:ascii="標楷體" w:eastAsia="標楷體" w:hAnsi="標楷體" w:hint="eastAsia"/>
                <w:bCs/>
              </w:rPr>
              <w:t>桿</w:t>
            </w:r>
            <w:proofErr w:type="gramEnd"/>
            <w:r w:rsidRPr="00ED4260">
              <w:rPr>
                <w:rFonts w:ascii="標楷體" w:eastAsia="標楷體" w:hAnsi="標楷體" w:hint="eastAsia"/>
                <w:bCs/>
              </w:rPr>
              <w:t>式)及1個成人水龍頭。</w:t>
            </w:r>
          </w:p>
          <w:p w14:paraId="14575CEC" w14:textId="77777777" w:rsidR="006179CC" w:rsidRPr="00ED4260" w:rsidRDefault="006179CC" w:rsidP="00FA48E3">
            <w:pPr>
              <w:spacing w:line="400" w:lineRule="exact"/>
              <w:ind w:left="456" w:hangingChars="190" w:hanging="456"/>
              <w:rPr>
                <w:rFonts w:ascii="標楷體" w:eastAsia="標楷體" w:hAnsi="標楷體"/>
                <w:bCs/>
              </w:rPr>
            </w:pPr>
            <w:r w:rsidRPr="00ED4260">
              <w:rPr>
                <w:rFonts w:ascii="標楷體" w:eastAsia="標楷體" w:hAnsi="標楷體" w:hint="eastAsia"/>
                <w:bCs/>
              </w:rPr>
              <w:t xml:space="preserve">    (二)2班共用配置5座幼兒</w:t>
            </w:r>
            <w:proofErr w:type="gramStart"/>
            <w:r w:rsidRPr="00ED4260">
              <w:rPr>
                <w:rFonts w:ascii="標楷體" w:eastAsia="標楷體" w:hAnsi="標楷體" w:hint="eastAsia"/>
                <w:bCs/>
              </w:rPr>
              <w:t>坐式便器</w:t>
            </w:r>
            <w:proofErr w:type="gramEnd"/>
            <w:r w:rsidRPr="00ED4260">
              <w:rPr>
                <w:rFonts w:ascii="標楷體" w:eastAsia="標楷體" w:hAnsi="標楷體" w:hint="eastAsia"/>
                <w:bCs/>
              </w:rPr>
              <w:t>、1座幼兒</w:t>
            </w:r>
            <w:proofErr w:type="gramStart"/>
            <w:r w:rsidRPr="00ED4260">
              <w:rPr>
                <w:rFonts w:ascii="標楷體" w:eastAsia="標楷體" w:hAnsi="標楷體" w:hint="eastAsia"/>
                <w:bCs/>
              </w:rPr>
              <w:t>蹲式便器</w:t>
            </w:r>
            <w:proofErr w:type="gramEnd"/>
            <w:r w:rsidRPr="00ED4260">
              <w:rPr>
                <w:rFonts w:ascii="標楷體" w:eastAsia="標楷體" w:hAnsi="標楷體" w:hint="eastAsia"/>
                <w:bCs/>
              </w:rPr>
              <w:t>(含前側T型扶手)、3座幼兒小便器、1座成人</w:t>
            </w:r>
            <w:proofErr w:type="gramStart"/>
            <w:r w:rsidRPr="00ED4260">
              <w:rPr>
                <w:rFonts w:ascii="標楷體" w:eastAsia="標楷體" w:hAnsi="標楷體" w:hint="eastAsia"/>
                <w:bCs/>
              </w:rPr>
              <w:t>坐式便器</w:t>
            </w:r>
            <w:proofErr w:type="gramEnd"/>
            <w:r w:rsidRPr="00ED4260">
              <w:rPr>
                <w:rFonts w:ascii="標楷體" w:eastAsia="標楷體" w:hAnsi="標楷體" w:hint="eastAsia"/>
                <w:bCs/>
              </w:rPr>
              <w:t>、6個幼兒水龍頭(撥</w:t>
            </w:r>
            <w:proofErr w:type="gramStart"/>
            <w:r w:rsidRPr="00ED4260">
              <w:rPr>
                <w:rFonts w:ascii="標楷體" w:eastAsia="標楷體" w:hAnsi="標楷體" w:hint="eastAsia"/>
                <w:bCs/>
              </w:rPr>
              <w:t>桿</w:t>
            </w:r>
            <w:proofErr w:type="gramEnd"/>
            <w:r w:rsidRPr="00ED4260">
              <w:rPr>
                <w:rFonts w:ascii="標楷體" w:eastAsia="標楷體" w:hAnsi="標楷體" w:hint="eastAsia"/>
                <w:bCs/>
              </w:rPr>
              <w:t>式)及1個成人水龍頭。</w:t>
            </w:r>
          </w:p>
        </w:tc>
      </w:tr>
      <w:tr w:rsidR="006179CC" w:rsidRPr="00ED4260" w14:paraId="588CE972" w14:textId="77777777" w:rsidTr="00133955">
        <w:tc>
          <w:tcPr>
            <w:tcW w:w="1406" w:type="dxa"/>
            <w:shd w:val="clear" w:color="auto" w:fill="auto"/>
            <w:vAlign w:val="center"/>
          </w:tcPr>
          <w:p w14:paraId="3DB622B3"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室內遊戲室(含盥洗室)</w:t>
            </w:r>
          </w:p>
        </w:tc>
        <w:tc>
          <w:tcPr>
            <w:tcW w:w="700" w:type="dxa"/>
            <w:shd w:val="clear" w:color="auto" w:fill="auto"/>
            <w:vAlign w:val="center"/>
          </w:tcPr>
          <w:p w14:paraId="0F5DF231"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2</w:t>
            </w:r>
          </w:p>
        </w:tc>
        <w:tc>
          <w:tcPr>
            <w:tcW w:w="902" w:type="dxa"/>
            <w:shd w:val="clear" w:color="auto" w:fill="auto"/>
            <w:vAlign w:val="center"/>
          </w:tcPr>
          <w:p w14:paraId="2220E804"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90</w:t>
            </w:r>
            <w:proofErr w:type="gramStart"/>
            <w:r w:rsidRPr="00ED4260">
              <w:rPr>
                <w:rFonts w:ascii="標楷體" w:eastAsia="標楷體" w:hAnsi="標楷體" w:hint="eastAsia"/>
                <w:bCs/>
              </w:rPr>
              <w:t>㎡</w:t>
            </w:r>
            <w:proofErr w:type="gramEnd"/>
          </w:p>
        </w:tc>
        <w:tc>
          <w:tcPr>
            <w:tcW w:w="931" w:type="dxa"/>
            <w:vAlign w:val="center"/>
          </w:tcPr>
          <w:p w14:paraId="6371AD5B"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180</w:t>
            </w:r>
            <w:proofErr w:type="gramStart"/>
            <w:r w:rsidRPr="00ED4260">
              <w:rPr>
                <w:rFonts w:ascii="標楷體" w:eastAsia="標楷體" w:hAnsi="標楷體" w:hint="eastAsia"/>
                <w:bCs/>
              </w:rPr>
              <w:t>㎡</w:t>
            </w:r>
            <w:proofErr w:type="gramEnd"/>
          </w:p>
        </w:tc>
        <w:tc>
          <w:tcPr>
            <w:tcW w:w="5518" w:type="dxa"/>
            <w:shd w:val="clear" w:color="auto" w:fill="auto"/>
          </w:tcPr>
          <w:p w14:paraId="1B1455FA" w14:textId="49D66049" w:rsidR="006179CC" w:rsidRPr="00FF62E1" w:rsidRDefault="006179CC" w:rsidP="00FA48E3">
            <w:pPr>
              <w:spacing w:line="400" w:lineRule="exact"/>
              <w:ind w:left="456" w:hangingChars="190" w:hanging="456"/>
              <w:rPr>
                <w:rFonts w:ascii="標楷體" w:eastAsia="標楷體" w:hAnsi="標楷體"/>
                <w:bCs/>
                <w:color w:val="000000" w:themeColor="text1"/>
              </w:rPr>
            </w:pPr>
            <w:r w:rsidRPr="00ED4260">
              <w:rPr>
                <w:rFonts w:ascii="標楷體" w:eastAsia="標楷體" w:hAnsi="標楷體" w:hint="eastAsia"/>
                <w:bCs/>
              </w:rPr>
              <w:t>一、室內：超耐磨木質地板</w:t>
            </w:r>
            <w:r w:rsidRPr="00FF62E1">
              <w:rPr>
                <w:rFonts w:ascii="標楷體" w:eastAsia="標楷體" w:hAnsi="標楷體" w:hint="eastAsia"/>
                <w:bCs/>
                <w:color w:val="000000" w:themeColor="text1"/>
              </w:rPr>
              <w:t>、天花</w:t>
            </w:r>
            <w:r w:rsidR="008428F7" w:rsidRPr="00FF62E1">
              <w:rPr>
                <w:rFonts w:ascii="標楷體" w:eastAsia="標楷體" w:hAnsi="標楷體" w:hint="eastAsia"/>
                <w:bCs/>
                <w:color w:val="000000" w:themeColor="text1"/>
              </w:rPr>
              <w:t>板</w:t>
            </w:r>
            <w:r w:rsidRPr="00FF62E1">
              <w:rPr>
                <w:rFonts w:ascii="標楷體" w:eastAsia="標楷體" w:hAnsi="標楷體" w:hint="eastAsia"/>
                <w:bCs/>
                <w:color w:val="000000" w:themeColor="text1"/>
              </w:rPr>
              <w:t>(含省電燈具及</w:t>
            </w:r>
            <w:proofErr w:type="gramStart"/>
            <w:r w:rsidRPr="00FF62E1">
              <w:rPr>
                <w:rFonts w:ascii="標楷體" w:eastAsia="標楷體" w:hAnsi="標楷體" w:hint="eastAsia"/>
                <w:bCs/>
                <w:color w:val="000000" w:themeColor="text1"/>
              </w:rPr>
              <w:t>循環扇)</w:t>
            </w:r>
            <w:proofErr w:type="gramEnd"/>
            <w:r w:rsidRPr="00FF62E1">
              <w:rPr>
                <w:rFonts w:ascii="標楷體" w:eastAsia="標楷體" w:hAnsi="標楷體" w:hint="eastAsia"/>
                <w:bCs/>
                <w:color w:val="000000" w:themeColor="text1"/>
              </w:rPr>
              <w:t>、冷氣、三合一通風門（門弓器）、紗窗、監視系統（含監視器</w:t>
            </w:r>
            <w:r w:rsidR="008428F7" w:rsidRPr="00FF62E1">
              <w:rPr>
                <w:rFonts w:ascii="標楷體" w:eastAsia="標楷體" w:hAnsi="標楷體" w:hint="eastAsia"/>
                <w:bCs/>
                <w:color w:val="000000" w:themeColor="text1"/>
              </w:rPr>
              <w:t>，具收音功能</w:t>
            </w:r>
            <w:r w:rsidRPr="00FF62E1">
              <w:rPr>
                <w:rFonts w:ascii="標楷體" w:eastAsia="標楷體" w:hAnsi="標楷體" w:hint="eastAsia"/>
                <w:bCs/>
                <w:color w:val="000000" w:themeColor="text1"/>
              </w:rPr>
              <w:t>）、廣播系統(含廣播設備)、電信系統、網路系統。</w:t>
            </w:r>
          </w:p>
          <w:p w14:paraId="76330A18" w14:textId="27C4BC16" w:rsidR="006179CC" w:rsidRPr="00ED4260" w:rsidRDefault="006179CC" w:rsidP="00FA48E3">
            <w:pPr>
              <w:spacing w:line="400" w:lineRule="exact"/>
              <w:ind w:left="456" w:hangingChars="190" w:hanging="456"/>
              <w:rPr>
                <w:rFonts w:ascii="標楷體" w:eastAsia="標楷體" w:hAnsi="標楷體"/>
                <w:bCs/>
              </w:rPr>
            </w:pPr>
            <w:r w:rsidRPr="00FF62E1">
              <w:rPr>
                <w:rFonts w:ascii="標楷體" w:eastAsia="標楷體" w:hAnsi="標楷體" w:hint="eastAsia"/>
                <w:bCs/>
                <w:color w:val="000000" w:themeColor="text1"/>
              </w:rPr>
              <w:t>二、盥洗室：天花</w:t>
            </w:r>
            <w:r w:rsidR="008428F7" w:rsidRPr="00FF62E1">
              <w:rPr>
                <w:rFonts w:ascii="標楷體" w:eastAsia="標楷體" w:hAnsi="標楷體" w:hint="eastAsia"/>
                <w:bCs/>
                <w:color w:val="000000" w:themeColor="text1"/>
              </w:rPr>
              <w:t>板</w:t>
            </w:r>
            <w:r w:rsidRPr="00FF62E1">
              <w:rPr>
                <w:rFonts w:ascii="標楷體" w:eastAsia="標楷體" w:hAnsi="標楷體" w:hint="eastAsia"/>
                <w:bCs/>
                <w:color w:val="000000" w:themeColor="text1"/>
              </w:rPr>
              <w:t>(含省電燈</w:t>
            </w:r>
            <w:r w:rsidRPr="00ED4260">
              <w:rPr>
                <w:rFonts w:ascii="標楷體" w:eastAsia="標楷體" w:hAnsi="標楷體" w:hint="eastAsia"/>
                <w:bCs/>
              </w:rPr>
              <w:t>具及</w:t>
            </w:r>
            <w:proofErr w:type="gramStart"/>
            <w:r w:rsidRPr="00ED4260">
              <w:rPr>
                <w:rFonts w:ascii="標楷體" w:eastAsia="標楷體" w:hAnsi="標楷體" w:hint="eastAsia"/>
                <w:bCs/>
              </w:rPr>
              <w:t>循環扇)</w:t>
            </w:r>
            <w:proofErr w:type="gramEnd"/>
            <w:r w:rsidRPr="00ED4260">
              <w:rPr>
                <w:rFonts w:ascii="標楷體" w:eastAsia="標楷體" w:hAnsi="標楷體" w:hint="eastAsia"/>
                <w:bCs/>
              </w:rPr>
              <w:t>、防滑地磚、幼兒坐式大便器</w:t>
            </w:r>
            <w:r w:rsidRPr="00ED4260">
              <w:rPr>
                <w:rFonts w:ascii="新細明體" w:hAnsi="新細明體" w:hint="eastAsia"/>
                <w:bCs/>
              </w:rPr>
              <w:t>[</w:t>
            </w:r>
            <w:r w:rsidRPr="00ED4260">
              <w:rPr>
                <w:rFonts w:ascii="標楷體" w:eastAsia="標楷體" w:hAnsi="標楷體" w:hint="eastAsia"/>
                <w:bCs/>
              </w:rPr>
              <w:t>含隔間(高度110公分)及衛生紙架</w:t>
            </w:r>
            <w:r w:rsidRPr="00ED4260">
              <w:rPr>
                <w:rFonts w:ascii="新細明體" w:hAnsi="新細明體" w:hint="eastAsia"/>
                <w:bCs/>
              </w:rPr>
              <w:t>]</w:t>
            </w:r>
            <w:r w:rsidRPr="00ED4260">
              <w:rPr>
                <w:rFonts w:ascii="標楷體" w:eastAsia="標楷體" w:hAnsi="標楷體" w:hint="eastAsia"/>
                <w:bCs/>
              </w:rPr>
              <w:t>、小便器(</w:t>
            </w:r>
            <w:proofErr w:type="gramStart"/>
            <w:r w:rsidRPr="00ED4260">
              <w:rPr>
                <w:rFonts w:ascii="標楷體" w:eastAsia="標楷體" w:hAnsi="標楷體" w:hint="eastAsia"/>
                <w:bCs/>
              </w:rPr>
              <w:t>含搗擺</w:t>
            </w:r>
            <w:proofErr w:type="gramEnd"/>
            <w:r w:rsidRPr="00ED4260">
              <w:rPr>
                <w:rFonts w:ascii="標楷體" w:eastAsia="標楷體" w:hAnsi="標楷體" w:hint="eastAsia"/>
                <w:bCs/>
              </w:rPr>
              <w:t>)、成人大便器(含隔間)、洗手台(含水龍頭與鏡子)、通風扇、淋浴設備</w:t>
            </w:r>
            <w:r w:rsidRPr="00ED4260">
              <w:rPr>
                <w:rFonts w:ascii="新細明體" w:hAnsi="新細明體" w:hint="eastAsia"/>
                <w:bCs/>
              </w:rPr>
              <w:t>[</w:t>
            </w:r>
            <w:r w:rsidRPr="00ED4260">
              <w:rPr>
                <w:rFonts w:ascii="標楷體" w:eastAsia="標楷體" w:hAnsi="標楷體" w:hint="eastAsia"/>
                <w:bCs/>
              </w:rPr>
              <w:t>冷水及溫水蓮蓬頭及直立式扶手(長度40公分，最高120公分)</w:t>
            </w:r>
            <w:r w:rsidRPr="00ED4260">
              <w:rPr>
                <w:rFonts w:ascii="新細明體" w:hAnsi="新細明體" w:hint="eastAsia"/>
                <w:bCs/>
              </w:rPr>
              <w:t>]</w:t>
            </w:r>
            <w:r w:rsidRPr="00ED4260">
              <w:rPr>
                <w:rFonts w:ascii="標楷體" w:eastAsia="標楷體" w:hAnsi="標楷體" w:hint="eastAsia"/>
                <w:bCs/>
              </w:rPr>
              <w:t>及清潔用品儲物間。</w:t>
            </w:r>
          </w:p>
          <w:p w14:paraId="1F17365A" w14:textId="77777777" w:rsidR="006179CC" w:rsidRPr="00ED4260" w:rsidRDefault="006179CC" w:rsidP="00FA48E3">
            <w:pPr>
              <w:spacing w:line="400" w:lineRule="exact"/>
              <w:ind w:left="456" w:hangingChars="190" w:hanging="456"/>
              <w:rPr>
                <w:rFonts w:ascii="標楷體" w:eastAsia="標楷體" w:hAnsi="標楷體"/>
                <w:bCs/>
              </w:rPr>
            </w:pPr>
            <w:r w:rsidRPr="00ED4260">
              <w:rPr>
                <w:rFonts w:ascii="標楷體" w:eastAsia="標楷體" w:hAnsi="標楷體" w:hint="eastAsia"/>
                <w:bCs/>
              </w:rPr>
              <w:t>三</w:t>
            </w:r>
            <w:r w:rsidRPr="00ED4260">
              <w:rPr>
                <w:rFonts w:ascii="微軟正黑體" w:eastAsia="微軟正黑體" w:hAnsi="微軟正黑體" w:hint="eastAsia"/>
                <w:bCs/>
              </w:rPr>
              <w:t>、</w:t>
            </w:r>
            <w:r w:rsidRPr="00ED4260">
              <w:rPr>
                <w:rFonts w:ascii="標楷體" w:eastAsia="標楷體" w:hAnsi="標楷體" w:hint="eastAsia"/>
                <w:bCs/>
              </w:rPr>
              <w:t>1班配置3座幼兒</w:t>
            </w:r>
            <w:proofErr w:type="gramStart"/>
            <w:r w:rsidRPr="00ED4260">
              <w:rPr>
                <w:rFonts w:ascii="標楷體" w:eastAsia="標楷體" w:hAnsi="標楷體" w:hint="eastAsia"/>
                <w:bCs/>
              </w:rPr>
              <w:t>坐式便器</w:t>
            </w:r>
            <w:proofErr w:type="gramEnd"/>
            <w:r w:rsidRPr="00ED4260">
              <w:rPr>
                <w:rFonts w:ascii="標楷體" w:eastAsia="標楷體" w:hAnsi="標楷體" w:hint="eastAsia"/>
                <w:bCs/>
              </w:rPr>
              <w:t>、1座幼兒</w:t>
            </w:r>
            <w:proofErr w:type="gramStart"/>
            <w:r w:rsidRPr="00ED4260">
              <w:rPr>
                <w:rFonts w:ascii="標楷體" w:eastAsia="標楷體" w:hAnsi="標楷體" w:hint="eastAsia"/>
                <w:bCs/>
              </w:rPr>
              <w:t>蹲式便器</w:t>
            </w:r>
            <w:proofErr w:type="gramEnd"/>
            <w:r w:rsidRPr="00ED4260">
              <w:rPr>
                <w:rFonts w:ascii="標楷體" w:eastAsia="標楷體" w:hAnsi="標楷體" w:hint="eastAsia"/>
                <w:bCs/>
              </w:rPr>
              <w:t>、2座幼兒小便器、1座成人</w:t>
            </w:r>
            <w:proofErr w:type="gramStart"/>
            <w:r w:rsidRPr="00ED4260">
              <w:rPr>
                <w:rFonts w:ascii="標楷體" w:eastAsia="標楷體" w:hAnsi="標楷體" w:hint="eastAsia"/>
                <w:bCs/>
              </w:rPr>
              <w:t>坐式便器</w:t>
            </w:r>
            <w:proofErr w:type="gramEnd"/>
            <w:r w:rsidRPr="00ED4260">
              <w:rPr>
                <w:rFonts w:ascii="標楷體" w:eastAsia="標楷體" w:hAnsi="標楷體" w:hint="eastAsia"/>
                <w:bCs/>
              </w:rPr>
              <w:t>、3個幼兒</w:t>
            </w:r>
            <w:r w:rsidRPr="00ED4260">
              <w:rPr>
                <w:rFonts w:ascii="標楷體" w:eastAsia="標楷體" w:hAnsi="標楷體" w:hint="eastAsia"/>
                <w:bCs/>
              </w:rPr>
              <w:lastRenderedPageBreak/>
              <w:t>水龍頭(撥</w:t>
            </w:r>
            <w:proofErr w:type="gramStart"/>
            <w:r w:rsidRPr="00ED4260">
              <w:rPr>
                <w:rFonts w:ascii="標楷體" w:eastAsia="標楷體" w:hAnsi="標楷體" w:hint="eastAsia"/>
                <w:bCs/>
              </w:rPr>
              <w:t>桿</w:t>
            </w:r>
            <w:proofErr w:type="gramEnd"/>
            <w:r w:rsidRPr="00ED4260">
              <w:rPr>
                <w:rFonts w:ascii="標楷體" w:eastAsia="標楷體" w:hAnsi="標楷體" w:hint="eastAsia"/>
                <w:bCs/>
              </w:rPr>
              <w:t>式)及1個成人水龍頭。</w:t>
            </w:r>
          </w:p>
        </w:tc>
      </w:tr>
      <w:tr w:rsidR="006179CC" w:rsidRPr="00ED4260" w14:paraId="6D6C4AD7" w14:textId="77777777" w:rsidTr="00133955">
        <w:tc>
          <w:tcPr>
            <w:tcW w:w="1406" w:type="dxa"/>
            <w:shd w:val="clear" w:color="auto" w:fill="auto"/>
            <w:vAlign w:val="center"/>
          </w:tcPr>
          <w:p w14:paraId="30E49095"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lastRenderedPageBreak/>
              <w:t>辦公室兼</w:t>
            </w:r>
          </w:p>
          <w:p w14:paraId="4B8B799F"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健康中心兼電信總機室</w:t>
            </w:r>
          </w:p>
        </w:tc>
        <w:tc>
          <w:tcPr>
            <w:tcW w:w="700" w:type="dxa"/>
            <w:shd w:val="clear" w:color="auto" w:fill="auto"/>
            <w:vAlign w:val="center"/>
          </w:tcPr>
          <w:p w14:paraId="40C5AC44"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1</w:t>
            </w:r>
          </w:p>
        </w:tc>
        <w:tc>
          <w:tcPr>
            <w:tcW w:w="902" w:type="dxa"/>
            <w:shd w:val="clear" w:color="auto" w:fill="auto"/>
            <w:vAlign w:val="center"/>
          </w:tcPr>
          <w:p w14:paraId="7A6E8EEE"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60</w:t>
            </w:r>
            <w:proofErr w:type="gramStart"/>
            <w:r w:rsidRPr="00ED4260">
              <w:rPr>
                <w:rFonts w:ascii="標楷體" w:eastAsia="標楷體" w:hAnsi="標楷體" w:hint="eastAsia"/>
                <w:bCs/>
              </w:rPr>
              <w:t>㎡</w:t>
            </w:r>
            <w:proofErr w:type="gramEnd"/>
          </w:p>
        </w:tc>
        <w:tc>
          <w:tcPr>
            <w:tcW w:w="931" w:type="dxa"/>
            <w:vAlign w:val="center"/>
          </w:tcPr>
          <w:p w14:paraId="7E6E45AE"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60</w:t>
            </w:r>
            <w:proofErr w:type="gramStart"/>
            <w:r w:rsidRPr="00ED4260">
              <w:rPr>
                <w:rFonts w:ascii="標楷體" w:eastAsia="標楷體" w:hAnsi="標楷體" w:hint="eastAsia"/>
                <w:bCs/>
              </w:rPr>
              <w:t>㎡</w:t>
            </w:r>
            <w:proofErr w:type="gramEnd"/>
          </w:p>
        </w:tc>
        <w:tc>
          <w:tcPr>
            <w:tcW w:w="5518" w:type="dxa"/>
            <w:shd w:val="clear" w:color="auto" w:fill="auto"/>
          </w:tcPr>
          <w:p w14:paraId="677422EA"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地磚、輕鋼架天花板(含省電燈具及</w:t>
            </w:r>
            <w:proofErr w:type="gramStart"/>
            <w:r w:rsidRPr="00ED4260">
              <w:rPr>
                <w:rFonts w:ascii="標楷體" w:eastAsia="標楷體" w:hAnsi="標楷體" w:hint="eastAsia"/>
                <w:bCs/>
              </w:rPr>
              <w:t>循環扇)</w:t>
            </w:r>
            <w:proofErr w:type="gramEnd"/>
            <w:r w:rsidRPr="00ED4260">
              <w:rPr>
                <w:rFonts w:ascii="標楷體" w:eastAsia="標楷體" w:hAnsi="標楷體" w:hint="eastAsia"/>
                <w:bCs/>
              </w:rPr>
              <w:t>、冷氣、監視系統（含主機及監視器）、廣播系統(含廣播設備)、電信系統、網路系統、三合一通風門（門弓器）、紗窗、洗手台、飲水系統(含飲水機)、門禁系統</w:t>
            </w:r>
          </w:p>
        </w:tc>
      </w:tr>
      <w:tr w:rsidR="006179CC" w:rsidRPr="00ED4260" w14:paraId="0B1D33BE" w14:textId="77777777" w:rsidTr="00133955">
        <w:tc>
          <w:tcPr>
            <w:tcW w:w="1406" w:type="dxa"/>
            <w:shd w:val="clear" w:color="auto" w:fill="auto"/>
            <w:vAlign w:val="center"/>
          </w:tcPr>
          <w:p w14:paraId="6E800028"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廚房</w:t>
            </w:r>
          </w:p>
        </w:tc>
        <w:tc>
          <w:tcPr>
            <w:tcW w:w="700" w:type="dxa"/>
            <w:shd w:val="clear" w:color="auto" w:fill="auto"/>
            <w:vAlign w:val="center"/>
          </w:tcPr>
          <w:p w14:paraId="3F92E7A8"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1</w:t>
            </w:r>
          </w:p>
        </w:tc>
        <w:tc>
          <w:tcPr>
            <w:tcW w:w="902" w:type="dxa"/>
            <w:shd w:val="clear" w:color="auto" w:fill="auto"/>
            <w:vAlign w:val="center"/>
          </w:tcPr>
          <w:p w14:paraId="01CDEBE1"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60</w:t>
            </w:r>
            <w:proofErr w:type="gramStart"/>
            <w:r w:rsidRPr="00ED4260">
              <w:rPr>
                <w:rFonts w:ascii="標楷體" w:eastAsia="標楷體" w:hAnsi="標楷體" w:hint="eastAsia"/>
                <w:bCs/>
              </w:rPr>
              <w:t>㎡</w:t>
            </w:r>
            <w:proofErr w:type="gramEnd"/>
          </w:p>
        </w:tc>
        <w:tc>
          <w:tcPr>
            <w:tcW w:w="931" w:type="dxa"/>
            <w:vAlign w:val="center"/>
          </w:tcPr>
          <w:p w14:paraId="53DED407"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60</w:t>
            </w:r>
            <w:proofErr w:type="gramStart"/>
            <w:r w:rsidRPr="00ED4260">
              <w:rPr>
                <w:rFonts w:ascii="標楷體" w:eastAsia="標楷體" w:hAnsi="標楷體" w:hint="eastAsia"/>
                <w:bCs/>
              </w:rPr>
              <w:t>㎡</w:t>
            </w:r>
            <w:proofErr w:type="gramEnd"/>
          </w:p>
        </w:tc>
        <w:tc>
          <w:tcPr>
            <w:tcW w:w="5518" w:type="dxa"/>
            <w:shd w:val="clear" w:color="auto" w:fill="auto"/>
          </w:tcPr>
          <w:p w14:paraId="267900B7" w14:textId="39A9EA8D" w:rsidR="006179CC" w:rsidRPr="00ED4260" w:rsidRDefault="006179CC" w:rsidP="000123F8">
            <w:pPr>
              <w:spacing w:line="400" w:lineRule="exact"/>
              <w:rPr>
                <w:rFonts w:ascii="標楷體" w:eastAsia="標楷體" w:hAnsi="標楷體"/>
                <w:bCs/>
              </w:rPr>
            </w:pPr>
            <w:r w:rsidRPr="00ED4260">
              <w:rPr>
                <w:rFonts w:ascii="標楷體" w:eastAsia="標楷體" w:hAnsi="標楷體" w:hint="eastAsia"/>
                <w:bCs/>
              </w:rPr>
              <w:t>止滑地磚、天花板(批土加油漆)（含燈具及循環扇）、三合一通風門（門弓器）、紗窗油脂截留槽、截水槽、排水溝、水槽、雙口爐、</w:t>
            </w:r>
            <w:proofErr w:type="gramStart"/>
            <w:r w:rsidRPr="00ED4260">
              <w:rPr>
                <w:rFonts w:ascii="標楷體" w:eastAsia="標楷體" w:hAnsi="標楷體" w:hint="eastAsia"/>
                <w:bCs/>
              </w:rPr>
              <w:t>煎台</w:t>
            </w:r>
            <w:proofErr w:type="gramEnd"/>
            <w:r w:rsidRPr="00ED4260">
              <w:rPr>
                <w:rFonts w:ascii="標楷體" w:eastAsia="標楷體" w:hAnsi="標楷體" w:hint="eastAsia"/>
                <w:bCs/>
              </w:rPr>
              <w:t>、湯爐、抽風機、空氣門、紗窗紗門、預留瓦斯管線、熱水器、監視系統（含監視器）、廣播系統(含廣播設備)、電信系統</w:t>
            </w:r>
            <w:r w:rsidR="000123F8">
              <w:rPr>
                <w:rFonts w:ascii="標楷體" w:eastAsia="標楷體" w:hAnsi="標楷體" w:hint="eastAsia"/>
                <w:bCs/>
              </w:rPr>
              <w:t>。</w:t>
            </w:r>
          </w:p>
        </w:tc>
      </w:tr>
      <w:tr w:rsidR="006179CC" w:rsidRPr="00ED4260" w14:paraId="329DB027" w14:textId="77777777" w:rsidTr="00133955">
        <w:tc>
          <w:tcPr>
            <w:tcW w:w="1406" w:type="dxa"/>
            <w:shd w:val="clear" w:color="auto" w:fill="auto"/>
            <w:vAlign w:val="center"/>
          </w:tcPr>
          <w:p w14:paraId="7A56A988"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教保準備室</w:t>
            </w:r>
          </w:p>
        </w:tc>
        <w:tc>
          <w:tcPr>
            <w:tcW w:w="700" w:type="dxa"/>
            <w:shd w:val="clear" w:color="auto" w:fill="auto"/>
            <w:vAlign w:val="center"/>
          </w:tcPr>
          <w:p w14:paraId="69B2B85F"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1</w:t>
            </w:r>
          </w:p>
        </w:tc>
        <w:tc>
          <w:tcPr>
            <w:tcW w:w="902" w:type="dxa"/>
            <w:shd w:val="clear" w:color="auto" w:fill="auto"/>
            <w:vAlign w:val="center"/>
          </w:tcPr>
          <w:p w14:paraId="0857F8FF"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60</w:t>
            </w:r>
            <w:proofErr w:type="gramStart"/>
            <w:r w:rsidRPr="00ED4260">
              <w:rPr>
                <w:rFonts w:ascii="標楷體" w:eastAsia="標楷體" w:hAnsi="標楷體" w:hint="eastAsia"/>
                <w:bCs/>
              </w:rPr>
              <w:t>㎡</w:t>
            </w:r>
            <w:proofErr w:type="gramEnd"/>
          </w:p>
        </w:tc>
        <w:tc>
          <w:tcPr>
            <w:tcW w:w="931" w:type="dxa"/>
            <w:vAlign w:val="center"/>
          </w:tcPr>
          <w:p w14:paraId="31F7F201"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60</w:t>
            </w:r>
            <w:proofErr w:type="gramStart"/>
            <w:r w:rsidRPr="00ED4260">
              <w:rPr>
                <w:rFonts w:ascii="標楷體" w:eastAsia="標楷體" w:hAnsi="標楷體" w:hint="eastAsia"/>
                <w:bCs/>
              </w:rPr>
              <w:t>㎡</w:t>
            </w:r>
            <w:proofErr w:type="gramEnd"/>
          </w:p>
        </w:tc>
        <w:tc>
          <w:tcPr>
            <w:tcW w:w="5518" w:type="dxa"/>
            <w:shd w:val="clear" w:color="auto" w:fill="auto"/>
          </w:tcPr>
          <w:p w14:paraId="100BE004"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地磚、天花板（含燈具及循環扇）、三合一通風門（門弓器）、紗窗、監視系統（含監視器）、廣播系統(含廣播設備)、電信系統、網路系統。</w:t>
            </w:r>
          </w:p>
        </w:tc>
      </w:tr>
      <w:tr w:rsidR="006179CC" w:rsidRPr="00ED4260" w14:paraId="65DC9221" w14:textId="77777777" w:rsidTr="00133955">
        <w:tc>
          <w:tcPr>
            <w:tcW w:w="1406" w:type="dxa"/>
            <w:shd w:val="clear" w:color="auto" w:fill="auto"/>
            <w:vAlign w:val="center"/>
          </w:tcPr>
          <w:p w14:paraId="667B9292"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儲藏室</w:t>
            </w:r>
          </w:p>
        </w:tc>
        <w:tc>
          <w:tcPr>
            <w:tcW w:w="700" w:type="dxa"/>
            <w:shd w:val="clear" w:color="auto" w:fill="auto"/>
            <w:vAlign w:val="center"/>
          </w:tcPr>
          <w:p w14:paraId="2DB2D30A"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2</w:t>
            </w:r>
          </w:p>
        </w:tc>
        <w:tc>
          <w:tcPr>
            <w:tcW w:w="902" w:type="dxa"/>
            <w:shd w:val="clear" w:color="auto" w:fill="auto"/>
            <w:vAlign w:val="center"/>
          </w:tcPr>
          <w:p w14:paraId="405704F8"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60</w:t>
            </w:r>
            <w:proofErr w:type="gramStart"/>
            <w:r w:rsidRPr="00ED4260">
              <w:rPr>
                <w:rFonts w:ascii="標楷體" w:eastAsia="標楷體" w:hAnsi="標楷體" w:hint="eastAsia"/>
                <w:bCs/>
              </w:rPr>
              <w:t>㎡</w:t>
            </w:r>
            <w:proofErr w:type="gramEnd"/>
          </w:p>
        </w:tc>
        <w:tc>
          <w:tcPr>
            <w:tcW w:w="931" w:type="dxa"/>
            <w:vAlign w:val="center"/>
          </w:tcPr>
          <w:p w14:paraId="65666BDE"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120</w:t>
            </w:r>
            <w:proofErr w:type="gramStart"/>
            <w:r w:rsidRPr="00ED4260">
              <w:rPr>
                <w:rFonts w:ascii="標楷體" w:eastAsia="標楷體" w:hAnsi="標楷體" w:hint="eastAsia"/>
                <w:bCs/>
              </w:rPr>
              <w:t>㎡</w:t>
            </w:r>
            <w:proofErr w:type="gramEnd"/>
          </w:p>
        </w:tc>
        <w:tc>
          <w:tcPr>
            <w:tcW w:w="5518" w:type="dxa"/>
            <w:shd w:val="clear" w:color="auto" w:fill="auto"/>
          </w:tcPr>
          <w:p w14:paraId="25451252"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地磚、天花板（含燈具及循環扇）、三合一通風門（門弓器）、紗窗、監視系統（含監視器）、廣播系統(含廣播設備)、電信系統、網路系統</w:t>
            </w:r>
          </w:p>
        </w:tc>
      </w:tr>
      <w:tr w:rsidR="006179CC" w:rsidRPr="00ED4260" w14:paraId="4CA633D5" w14:textId="77777777" w:rsidTr="00133955">
        <w:tc>
          <w:tcPr>
            <w:tcW w:w="1406" w:type="dxa"/>
            <w:shd w:val="clear" w:color="auto" w:fill="auto"/>
            <w:vAlign w:val="center"/>
          </w:tcPr>
          <w:p w14:paraId="59DEDA9F"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無障礙廁所</w:t>
            </w:r>
          </w:p>
        </w:tc>
        <w:tc>
          <w:tcPr>
            <w:tcW w:w="700" w:type="dxa"/>
            <w:shd w:val="clear" w:color="auto" w:fill="auto"/>
            <w:vAlign w:val="center"/>
          </w:tcPr>
          <w:p w14:paraId="5575EF69"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1</w:t>
            </w:r>
          </w:p>
        </w:tc>
        <w:tc>
          <w:tcPr>
            <w:tcW w:w="902" w:type="dxa"/>
            <w:shd w:val="clear" w:color="auto" w:fill="auto"/>
            <w:vAlign w:val="center"/>
          </w:tcPr>
          <w:p w14:paraId="286E6D55"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20</w:t>
            </w:r>
            <w:proofErr w:type="gramStart"/>
            <w:r w:rsidRPr="00ED4260">
              <w:rPr>
                <w:rFonts w:ascii="標楷體" w:eastAsia="標楷體" w:hAnsi="標楷體" w:hint="eastAsia"/>
                <w:bCs/>
              </w:rPr>
              <w:t>㎡</w:t>
            </w:r>
            <w:proofErr w:type="gramEnd"/>
          </w:p>
        </w:tc>
        <w:tc>
          <w:tcPr>
            <w:tcW w:w="931" w:type="dxa"/>
            <w:vAlign w:val="center"/>
          </w:tcPr>
          <w:p w14:paraId="2F6515B8"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20</w:t>
            </w:r>
            <w:proofErr w:type="gramStart"/>
            <w:r w:rsidRPr="00ED4260">
              <w:rPr>
                <w:rFonts w:ascii="標楷體" w:eastAsia="標楷體" w:hAnsi="標楷體" w:hint="eastAsia"/>
                <w:bCs/>
              </w:rPr>
              <w:t>㎡</w:t>
            </w:r>
            <w:proofErr w:type="gramEnd"/>
          </w:p>
        </w:tc>
        <w:tc>
          <w:tcPr>
            <w:tcW w:w="5518" w:type="dxa"/>
            <w:shd w:val="clear" w:color="auto" w:fill="auto"/>
          </w:tcPr>
          <w:p w14:paraId="53FF0464"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一、設置一樓</w:t>
            </w:r>
            <w:r w:rsidRPr="00ED4260">
              <w:rPr>
                <w:rFonts w:ascii="Calibri" w:hAnsi="Calibri" w:hint="eastAsia"/>
              </w:rPr>
              <w:t>，</w:t>
            </w:r>
            <w:r w:rsidRPr="00ED4260">
              <w:rPr>
                <w:rFonts w:ascii="標楷體" w:eastAsia="標楷體" w:hAnsi="標楷體" w:hint="eastAsia"/>
                <w:bCs/>
              </w:rPr>
              <w:t>靠近出入口處。</w:t>
            </w:r>
          </w:p>
          <w:p w14:paraId="79585447" w14:textId="77777777" w:rsidR="006179CC" w:rsidRPr="00ED4260" w:rsidRDefault="006179CC" w:rsidP="00FA48E3">
            <w:pPr>
              <w:spacing w:line="400" w:lineRule="exact"/>
              <w:ind w:left="461" w:hangingChars="192" w:hanging="461"/>
              <w:rPr>
                <w:rFonts w:ascii="標楷體" w:eastAsia="標楷體" w:hAnsi="標楷體"/>
                <w:bCs/>
              </w:rPr>
            </w:pPr>
            <w:r w:rsidRPr="00ED4260">
              <w:rPr>
                <w:rFonts w:ascii="標楷體" w:eastAsia="標楷體" w:hAnsi="標楷體" w:hint="eastAsia"/>
                <w:bCs/>
              </w:rPr>
              <w:t>二、設置符合建築物無障礙設施設計規範之無障礙廁所設施設備及設置幼兒</w:t>
            </w:r>
            <w:proofErr w:type="gramStart"/>
            <w:r w:rsidRPr="00ED4260">
              <w:rPr>
                <w:rFonts w:ascii="標楷體" w:eastAsia="標楷體" w:hAnsi="標楷體" w:hint="eastAsia"/>
                <w:bCs/>
              </w:rPr>
              <w:t>座式便器</w:t>
            </w:r>
            <w:proofErr w:type="gramEnd"/>
            <w:r w:rsidRPr="00ED4260">
              <w:rPr>
                <w:rFonts w:ascii="標楷體" w:eastAsia="標楷體" w:hAnsi="標楷體" w:hint="eastAsia"/>
                <w:bCs/>
              </w:rPr>
              <w:t>1組</w:t>
            </w:r>
          </w:p>
        </w:tc>
      </w:tr>
      <w:tr w:rsidR="006179CC" w:rsidRPr="00ED4260" w14:paraId="633BFB75" w14:textId="77777777" w:rsidTr="00133955">
        <w:tc>
          <w:tcPr>
            <w:tcW w:w="1406" w:type="dxa"/>
            <w:shd w:val="clear" w:color="auto" w:fill="auto"/>
            <w:vAlign w:val="center"/>
          </w:tcPr>
          <w:p w14:paraId="1F1F5EF4"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發電機、台電配電、消防</w:t>
            </w:r>
            <w:proofErr w:type="gramStart"/>
            <w:r w:rsidRPr="00ED4260">
              <w:rPr>
                <w:rFonts w:ascii="標楷體" w:eastAsia="標楷體" w:hAnsi="標楷體" w:hint="eastAsia"/>
                <w:bCs/>
              </w:rPr>
              <w:t>幫浦室</w:t>
            </w:r>
            <w:proofErr w:type="gramEnd"/>
            <w:r w:rsidRPr="00ED4260">
              <w:rPr>
                <w:rFonts w:ascii="標楷體" w:eastAsia="標楷體" w:hAnsi="標楷體" w:hint="eastAsia"/>
                <w:bCs/>
              </w:rPr>
              <w:t>、自來水箱</w:t>
            </w:r>
          </w:p>
        </w:tc>
        <w:tc>
          <w:tcPr>
            <w:tcW w:w="700" w:type="dxa"/>
            <w:shd w:val="clear" w:color="auto" w:fill="auto"/>
            <w:vAlign w:val="center"/>
          </w:tcPr>
          <w:p w14:paraId="118A71B0"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1</w:t>
            </w:r>
          </w:p>
        </w:tc>
        <w:tc>
          <w:tcPr>
            <w:tcW w:w="902" w:type="dxa"/>
            <w:shd w:val="clear" w:color="auto" w:fill="auto"/>
            <w:vAlign w:val="center"/>
          </w:tcPr>
          <w:p w14:paraId="07382583"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120</w:t>
            </w:r>
            <w:proofErr w:type="gramStart"/>
            <w:r w:rsidRPr="00ED4260">
              <w:rPr>
                <w:rFonts w:ascii="標楷體" w:eastAsia="標楷體" w:hAnsi="標楷體" w:hint="eastAsia"/>
                <w:bCs/>
              </w:rPr>
              <w:t>㎡</w:t>
            </w:r>
            <w:proofErr w:type="gramEnd"/>
          </w:p>
        </w:tc>
        <w:tc>
          <w:tcPr>
            <w:tcW w:w="931" w:type="dxa"/>
            <w:vAlign w:val="center"/>
          </w:tcPr>
          <w:p w14:paraId="1003CB64"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120</w:t>
            </w:r>
            <w:proofErr w:type="gramStart"/>
            <w:r w:rsidRPr="00ED4260">
              <w:rPr>
                <w:rFonts w:ascii="標楷體" w:eastAsia="標楷體" w:hAnsi="標楷體" w:hint="eastAsia"/>
                <w:bCs/>
              </w:rPr>
              <w:t>㎡</w:t>
            </w:r>
            <w:proofErr w:type="gramEnd"/>
          </w:p>
        </w:tc>
        <w:tc>
          <w:tcPr>
            <w:tcW w:w="5518" w:type="dxa"/>
            <w:shd w:val="clear" w:color="auto" w:fill="auto"/>
          </w:tcPr>
          <w:p w14:paraId="7C9E62AA"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地磚</w:t>
            </w:r>
            <w:r w:rsidRPr="00ED4260">
              <w:rPr>
                <w:rFonts w:ascii="新細明體" w:hAnsi="新細明體" w:hint="eastAsia"/>
                <w:bCs/>
              </w:rPr>
              <w:t>、</w:t>
            </w:r>
            <w:r w:rsidRPr="00ED4260">
              <w:rPr>
                <w:rFonts w:ascii="標楷體" w:eastAsia="標楷體" w:hAnsi="標楷體" w:hint="eastAsia"/>
                <w:bCs/>
              </w:rPr>
              <w:t>燈具</w:t>
            </w:r>
            <w:r w:rsidRPr="00ED4260">
              <w:rPr>
                <w:rFonts w:ascii="新細明體" w:hAnsi="新細明體" w:hint="eastAsia"/>
                <w:bCs/>
              </w:rPr>
              <w:t>、</w:t>
            </w:r>
            <w:r w:rsidRPr="00ED4260">
              <w:rPr>
                <w:rFonts w:ascii="標楷體" w:eastAsia="標楷體" w:hAnsi="標楷體" w:hint="eastAsia"/>
                <w:bCs/>
              </w:rPr>
              <w:t>天花 (批土加油漆)</w:t>
            </w:r>
          </w:p>
        </w:tc>
      </w:tr>
      <w:tr w:rsidR="006179CC" w:rsidRPr="00ED4260" w14:paraId="4A7EB286" w14:textId="77777777" w:rsidTr="00133955">
        <w:tc>
          <w:tcPr>
            <w:tcW w:w="1406" w:type="dxa"/>
            <w:shd w:val="clear" w:color="auto" w:fill="auto"/>
            <w:vAlign w:val="center"/>
          </w:tcPr>
          <w:p w14:paraId="0F2AA055"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無障礙電梯</w:t>
            </w:r>
          </w:p>
        </w:tc>
        <w:tc>
          <w:tcPr>
            <w:tcW w:w="700" w:type="dxa"/>
            <w:shd w:val="clear" w:color="auto" w:fill="auto"/>
            <w:vAlign w:val="center"/>
          </w:tcPr>
          <w:p w14:paraId="715594C6"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1</w:t>
            </w:r>
          </w:p>
        </w:tc>
        <w:tc>
          <w:tcPr>
            <w:tcW w:w="902" w:type="dxa"/>
            <w:shd w:val="clear" w:color="auto" w:fill="auto"/>
            <w:vAlign w:val="center"/>
          </w:tcPr>
          <w:p w14:paraId="7B395D19"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20</w:t>
            </w:r>
            <w:proofErr w:type="gramStart"/>
            <w:r w:rsidRPr="00ED4260">
              <w:rPr>
                <w:rFonts w:ascii="標楷體" w:eastAsia="標楷體" w:hAnsi="標楷體" w:hint="eastAsia"/>
                <w:bCs/>
              </w:rPr>
              <w:t>㎡</w:t>
            </w:r>
            <w:proofErr w:type="gramEnd"/>
          </w:p>
        </w:tc>
        <w:tc>
          <w:tcPr>
            <w:tcW w:w="931" w:type="dxa"/>
            <w:vAlign w:val="center"/>
          </w:tcPr>
          <w:p w14:paraId="62B57AF2"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20</w:t>
            </w:r>
            <w:proofErr w:type="gramStart"/>
            <w:r w:rsidRPr="00ED4260">
              <w:rPr>
                <w:rFonts w:ascii="標楷體" w:eastAsia="標楷體" w:hAnsi="標楷體" w:hint="eastAsia"/>
                <w:bCs/>
              </w:rPr>
              <w:t>㎡</w:t>
            </w:r>
            <w:proofErr w:type="gramEnd"/>
          </w:p>
        </w:tc>
        <w:tc>
          <w:tcPr>
            <w:tcW w:w="5518" w:type="dxa"/>
            <w:shd w:val="clear" w:color="auto" w:fill="auto"/>
          </w:tcPr>
          <w:p w14:paraId="673A8149"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1至3樓</w:t>
            </w:r>
          </w:p>
        </w:tc>
      </w:tr>
      <w:tr w:rsidR="006179CC" w:rsidRPr="00ED4260" w14:paraId="250B34BC" w14:textId="77777777" w:rsidTr="00133955">
        <w:tc>
          <w:tcPr>
            <w:tcW w:w="1406" w:type="dxa"/>
            <w:shd w:val="clear" w:color="auto" w:fill="auto"/>
            <w:vAlign w:val="center"/>
          </w:tcPr>
          <w:p w14:paraId="799392D2"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走廊</w:t>
            </w:r>
            <w:r w:rsidRPr="00ED4260">
              <w:rPr>
                <w:rFonts w:ascii="微軟正黑體" w:eastAsia="微軟正黑體" w:hAnsi="微軟正黑體" w:hint="eastAsia"/>
                <w:bCs/>
              </w:rPr>
              <w:t>、</w:t>
            </w:r>
            <w:r w:rsidRPr="00ED4260">
              <w:rPr>
                <w:rFonts w:ascii="標楷體" w:eastAsia="標楷體" w:hAnsi="標楷體" w:hint="eastAsia"/>
                <w:bCs/>
              </w:rPr>
              <w:t>樓梯及大廳</w:t>
            </w:r>
          </w:p>
        </w:tc>
        <w:tc>
          <w:tcPr>
            <w:tcW w:w="700" w:type="dxa"/>
            <w:shd w:val="clear" w:color="auto" w:fill="auto"/>
            <w:vAlign w:val="center"/>
          </w:tcPr>
          <w:p w14:paraId="2D7481D2"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1</w:t>
            </w:r>
          </w:p>
        </w:tc>
        <w:tc>
          <w:tcPr>
            <w:tcW w:w="902" w:type="dxa"/>
            <w:shd w:val="clear" w:color="auto" w:fill="auto"/>
            <w:vAlign w:val="center"/>
          </w:tcPr>
          <w:p w14:paraId="69A50EC2"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50</w:t>
            </w:r>
            <w:r w:rsidRPr="00ED4260">
              <w:rPr>
                <w:rFonts w:ascii="標楷體" w:eastAsia="標楷體" w:hAnsi="標楷體"/>
                <w:bCs/>
              </w:rPr>
              <w:t>0</w:t>
            </w:r>
            <w:proofErr w:type="gramStart"/>
            <w:r w:rsidRPr="00ED4260">
              <w:rPr>
                <w:rFonts w:ascii="標楷體" w:eastAsia="標楷體" w:hAnsi="標楷體" w:hint="eastAsia"/>
                <w:bCs/>
              </w:rPr>
              <w:t>㎡</w:t>
            </w:r>
            <w:proofErr w:type="gramEnd"/>
          </w:p>
        </w:tc>
        <w:tc>
          <w:tcPr>
            <w:tcW w:w="931" w:type="dxa"/>
            <w:vAlign w:val="center"/>
          </w:tcPr>
          <w:p w14:paraId="7C340E87"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50</w:t>
            </w:r>
            <w:r w:rsidRPr="00ED4260">
              <w:rPr>
                <w:rFonts w:ascii="標楷體" w:eastAsia="標楷體" w:hAnsi="標楷體"/>
                <w:bCs/>
              </w:rPr>
              <w:t>0</w:t>
            </w:r>
            <w:proofErr w:type="gramStart"/>
            <w:r w:rsidRPr="00ED4260">
              <w:rPr>
                <w:rFonts w:ascii="標楷體" w:eastAsia="標楷體" w:hAnsi="標楷體" w:hint="eastAsia"/>
                <w:bCs/>
              </w:rPr>
              <w:t>㎡</w:t>
            </w:r>
            <w:proofErr w:type="gramEnd"/>
          </w:p>
        </w:tc>
        <w:tc>
          <w:tcPr>
            <w:tcW w:w="5518" w:type="dxa"/>
            <w:shd w:val="clear" w:color="auto" w:fill="auto"/>
          </w:tcPr>
          <w:p w14:paraId="741E3A04" w14:textId="77777777" w:rsidR="006179CC" w:rsidRPr="00FF62E1" w:rsidRDefault="006179CC" w:rsidP="00FA48E3">
            <w:pPr>
              <w:spacing w:line="400" w:lineRule="exact"/>
              <w:ind w:left="461" w:hangingChars="192" w:hanging="461"/>
              <w:rPr>
                <w:rFonts w:ascii="標楷體" w:eastAsia="標楷體" w:hAnsi="標楷體"/>
                <w:bCs/>
                <w:color w:val="000000" w:themeColor="text1"/>
              </w:rPr>
            </w:pPr>
            <w:r w:rsidRPr="00FF62E1">
              <w:rPr>
                <w:rFonts w:ascii="標楷體" w:eastAsia="標楷體" w:hAnsi="標楷體" w:hint="eastAsia"/>
                <w:bCs/>
                <w:color w:val="000000" w:themeColor="text1"/>
              </w:rPr>
              <w:t>一、走廊</w:t>
            </w:r>
            <w:r w:rsidRPr="00FF62E1">
              <w:rPr>
                <w:rFonts w:ascii="微軟正黑體" w:eastAsia="微軟正黑體" w:hAnsi="微軟正黑體" w:hint="eastAsia"/>
                <w:bCs/>
                <w:color w:val="000000" w:themeColor="text1"/>
              </w:rPr>
              <w:t>：</w:t>
            </w:r>
            <w:r w:rsidRPr="00FF62E1">
              <w:rPr>
                <w:rFonts w:ascii="標楷體" w:eastAsia="標楷體" w:hAnsi="標楷體" w:hint="eastAsia"/>
                <w:bCs/>
                <w:color w:val="000000" w:themeColor="text1"/>
              </w:rPr>
              <w:t>天花(含省電燈具)、止滑地磚</w:t>
            </w:r>
            <w:r w:rsidRPr="00FF62E1">
              <w:rPr>
                <w:rFonts w:ascii="新細明體" w:hAnsi="新細明體" w:hint="eastAsia"/>
                <w:bCs/>
                <w:color w:val="000000" w:themeColor="text1"/>
              </w:rPr>
              <w:t>、</w:t>
            </w:r>
            <w:r w:rsidRPr="00FF62E1">
              <w:rPr>
                <w:rFonts w:ascii="標楷體" w:eastAsia="標楷體" w:hAnsi="標楷體" w:hint="eastAsia"/>
                <w:bCs/>
                <w:color w:val="000000" w:themeColor="text1"/>
              </w:rPr>
              <w:t>1處飲水系統(含飲水機)、監視系統（含監視器）、廣播系統(含廣播設備)、2樓(含)以上欄杆或女兒牆高度130公分、欄杆密度8.5至9公分且不得設置橫條。</w:t>
            </w:r>
          </w:p>
          <w:p w14:paraId="46A497B9" w14:textId="77777777" w:rsidR="006179CC" w:rsidRPr="00FF62E1" w:rsidRDefault="006179CC" w:rsidP="00FA48E3">
            <w:pPr>
              <w:spacing w:line="400" w:lineRule="exact"/>
              <w:ind w:left="461" w:hangingChars="192" w:hanging="461"/>
              <w:rPr>
                <w:rFonts w:ascii="標楷體" w:eastAsia="標楷體" w:hAnsi="標楷體"/>
                <w:bCs/>
                <w:color w:val="000000" w:themeColor="text1"/>
              </w:rPr>
            </w:pPr>
            <w:r w:rsidRPr="00FF62E1">
              <w:rPr>
                <w:rFonts w:ascii="標楷體" w:eastAsia="標楷體" w:hAnsi="標楷體" w:hint="eastAsia"/>
                <w:bCs/>
                <w:color w:val="000000" w:themeColor="text1"/>
              </w:rPr>
              <w:t>二、樓梯</w:t>
            </w:r>
            <w:r w:rsidRPr="00FF62E1">
              <w:rPr>
                <w:rFonts w:ascii="微軟正黑體" w:eastAsia="微軟正黑體" w:hAnsi="微軟正黑體" w:hint="eastAsia"/>
                <w:bCs/>
                <w:color w:val="000000" w:themeColor="text1"/>
              </w:rPr>
              <w:t>：</w:t>
            </w:r>
            <w:r w:rsidRPr="00FF62E1">
              <w:rPr>
                <w:rFonts w:ascii="標楷體" w:eastAsia="標楷體" w:hAnsi="標楷體" w:hint="eastAsia"/>
                <w:bCs/>
                <w:color w:val="000000" w:themeColor="text1"/>
              </w:rPr>
              <w:t>級高(不超過14公分)、級深(超過26公分)、樓梯寬度(超過140公分)、雙層雙邊扶手高度(一般扶手高度</w:t>
            </w:r>
            <w:proofErr w:type="gramStart"/>
            <w:r w:rsidRPr="00FF62E1">
              <w:rPr>
                <w:rFonts w:ascii="標楷體" w:eastAsia="標楷體" w:hAnsi="標楷體" w:hint="eastAsia"/>
                <w:bCs/>
                <w:color w:val="000000" w:themeColor="text1"/>
              </w:rPr>
              <w:t>應距梯級鼻端75公分</w:t>
            </w:r>
            <w:proofErr w:type="gramEnd"/>
            <w:r w:rsidRPr="00FF62E1">
              <w:rPr>
                <w:rFonts w:ascii="標楷體" w:eastAsia="標楷體" w:hAnsi="標楷體" w:hint="eastAsia"/>
                <w:bCs/>
                <w:color w:val="000000" w:themeColor="text1"/>
              </w:rPr>
              <w:t>以上，供幼兒使用之扶手高度，</w:t>
            </w:r>
            <w:proofErr w:type="gramStart"/>
            <w:r w:rsidRPr="00FF62E1">
              <w:rPr>
                <w:rFonts w:ascii="標楷體" w:eastAsia="標楷體" w:hAnsi="標楷體" w:hint="eastAsia"/>
                <w:bCs/>
                <w:color w:val="000000" w:themeColor="text1"/>
              </w:rPr>
              <w:t>應距梯級鼻端52</w:t>
            </w:r>
            <w:r w:rsidRPr="00FF62E1">
              <w:rPr>
                <w:rFonts w:ascii="標楷體" w:eastAsia="標楷體" w:hAnsi="標楷體" w:hint="eastAsia"/>
                <w:bCs/>
                <w:color w:val="000000" w:themeColor="text1"/>
              </w:rPr>
              <w:lastRenderedPageBreak/>
              <w:t>公分</w:t>
            </w:r>
            <w:proofErr w:type="gramEnd"/>
            <w:r w:rsidRPr="00FF62E1">
              <w:rPr>
                <w:rFonts w:ascii="標楷體" w:eastAsia="標楷體" w:hAnsi="標楷體" w:hint="eastAsia"/>
                <w:bCs/>
                <w:color w:val="000000" w:themeColor="text1"/>
              </w:rPr>
              <w:t>至68公分)</w:t>
            </w:r>
            <w:r w:rsidRPr="00FF62E1">
              <w:rPr>
                <w:rFonts w:ascii="新細明體" w:hAnsi="新細明體" w:hint="eastAsia"/>
                <w:bCs/>
                <w:color w:val="000000" w:themeColor="text1"/>
              </w:rPr>
              <w:t>、</w:t>
            </w:r>
            <w:r w:rsidRPr="00FF62E1">
              <w:rPr>
                <w:rFonts w:ascii="標楷體" w:eastAsia="標楷體" w:hAnsi="標楷體" w:hint="eastAsia"/>
                <w:bCs/>
                <w:color w:val="000000" w:themeColor="text1"/>
              </w:rPr>
              <w:t>欄杆密度(8.5至9公分且不得設置橫條)</w:t>
            </w:r>
            <w:r w:rsidRPr="00FF62E1">
              <w:rPr>
                <w:rFonts w:ascii="新細明體" w:hAnsi="新細明體" w:hint="eastAsia"/>
                <w:bCs/>
                <w:color w:val="000000" w:themeColor="text1"/>
              </w:rPr>
              <w:t>、</w:t>
            </w:r>
            <w:r w:rsidRPr="00FF62E1">
              <w:rPr>
                <w:rFonts w:ascii="標楷體" w:eastAsia="標楷體" w:hAnsi="標楷體" w:hint="eastAsia"/>
                <w:bCs/>
                <w:color w:val="000000" w:themeColor="text1"/>
              </w:rPr>
              <w:t>止滑地磚</w:t>
            </w:r>
            <w:r w:rsidRPr="00FF62E1">
              <w:rPr>
                <w:rFonts w:ascii="新細明體" w:hAnsi="新細明體" w:hint="eastAsia"/>
                <w:bCs/>
                <w:color w:val="000000" w:themeColor="text1"/>
              </w:rPr>
              <w:t>、</w:t>
            </w:r>
            <w:r w:rsidRPr="00FF62E1">
              <w:rPr>
                <w:rFonts w:ascii="標楷體" w:eastAsia="標楷體" w:hAnsi="標楷體" w:hint="eastAsia"/>
                <w:bCs/>
                <w:color w:val="000000" w:themeColor="text1"/>
              </w:rPr>
              <w:t>燈具。</w:t>
            </w:r>
          </w:p>
          <w:p w14:paraId="335D802E" w14:textId="01427697" w:rsidR="006179CC" w:rsidRPr="00FF62E1" w:rsidRDefault="006179CC" w:rsidP="00FA48E3">
            <w:pPr>
              <w:spacing w:line="400" w:lineRule="exact"/>
              <w:ind w:left="461" w:hangingChars="192" w:hanging="461"/>
              <w:rPr>
                <w:rFonts w:ascii="標楷體" w:eastAsia="標楷體" w:hAnsi="標楷體"/>
                <w:bCs/>
                <w:color w:val="000000" w:themeColor="text1"/>
              </w:rPr>
            </w:pPr>
            <w:r w:rsidRPr="00FF62E1">
              <w:rPr>
                <w:rFonts w:ascii="標楷體" w:eastAsia="標楷體" w:hAnsi="標楷體" w:hint="eastAsia"/>
                <w:bCs/>
                <w:color w:val="000000" w:themeColor="text1"/>
              </w:rPr>
              <w:t>三</w:t>
            </w:r>
            <w:r w:rsidRPr="00FF62E1">
              <w:rPr>
                <w:rFonts w:ascii="新細明體" w:hAnsi="新細明體" w:hint="eastAsia"/>
                <w:bCs/>
                <w:color w:val="000000" w:themeColor="text1"/>
              </w:rPr>
              <w:t>、</w:t>
            </w:r>
            <w:r w:rsidRPr="00FF62E1">
              <w:rPr>
                <w:rFonts w:ascii="標楷體" w:eastAsia="標楷體" w:hAnsi="標楷體" w:hint="eastAsia"/>
                <w:bCs/>
                <w:color w:val="000000" w:themeColor="text1"/>
              </w:rPr>
              <w:t>大廳</w:t>
            </w:r>
            <w:r w:rsidRPr="00FF62E1">
              <w:rPr>
                <w:rFonts w:ascii="微軟正黑體" w:eastAsia="微軟正黑體" w:hAnsi="微軟正黑體" w:hint="eastAsia"/>
                <w:bCs/>
                <w:color w:val="000000" w:themeColor="text1"/>
              </w:rPr>
              <w:t>：</w:t>
            </w:r>
            <w:r w:rsidRPr="00FF62E1">
              <w:rPr>
                <w:rFonts w:ascii="標楷體" w:eastAsia="標楷體" w:hAnsi="標楷體" w:hint="eastAsia"/>
                <w:bCs/>
                <w:color w:val="000000" w:themeColor="text1"/>
              </w:rPr>
              <w:t>止滑地磚、燈具、1座幼兒洗手台、2座插座、監視系統（含監視器</w:t>
            </w:r>
            <w:r w:rsidR="008428F7" w:rsidRPr="00FF62E1">
              <w:rPr>
                <w:rFonts w:ascii="標楷體" w:eastAsia="標楷體" w:hAnsi="標楷體" w:hint="eastAsia"/>
                <w:bCs/>
                <w:color w:val="000000" w:themeColor="text1"/>
              </w:rPr>
              <w:t>、具收音功能</w:t>
            </w:r>
            <w:r w:rsidRPr="00FF62E1">
              <w:rPr>
                <w:rFonts w:ascii="標楷體" w:eastAsia="標楷體" w:hAnsi="標楷體" w:hint="eastAsia"/>
                <w:bCs/>
                <w:color w:val="000000" w:themeColor="text1"/>
              </w:rPr>
              <w:t>）及預留雨具、安全帽之收納空間。</w:t>
            </w:r>
          </w:p>
        </w:tc>
      </w:tr>
      <w:tr w:rsidR="006179CC" w:rsidRPr="00ED4260" w14:paraId="4C615FC8" w14:textId="77777777" w:rsidTr="00133955">
        <w:tc>
          <w:tcPr>
            <w:tcW w:w="1406" w:type="dxa"/>
            <w:shd w:val="clear" w:color="auto" w:fill="auto"/>
            <w:vAlign w:val="center"/>
          </w:tcPr>
          <w:p w14:paraId="3ADC6A0F" w14:textId="77777777" w:rsidR="00D45734" w:rsidRDefault="006179CC" w:rsidP="00FA48E3">
            <w:pPr>
              <w:spacing w:line="400" w:lineRule="exact"/>
              <w:jc w:val="center"/>
              <w:rPr>
                <w:rFonts w:ascii="標楷體" w:eastAsia="標楷體" w:hAnsi="標楷體"/>
                <w:bCs/>
              </w:rPr>
            </w:pPr>
            <w:r w:rsidRPr="00ED4260">
              <w:rPr>
                <w:rFonts w:ascii="標楷體" w:eastAsia="標楷體" w:hAnsi="標楷體" w:hint="eastAsia"/>
                <w:bCs/>
              </w:rPr>
              <w:lastRenderedPageBreak/>
              <w:t>幼兒園</w:t>
            </w:r>
          </w:p>
          <w:p w14:paraId="39F2E9D6" w14:textId="1C9FD5DE"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大門</w:t>
            </w:r>
          </w:p>
        </w:tc>
        <w:tc>
          <w:tcPr>
            <w:tcW w:w="700" w:type="dxa"/>
            <w:shd w:val="clear" w:color="auto" w:fill="auto"/>
            <w:vAlign w:val="center"/>
          </w:tcPr>
          <w:p w14:paraId="370192E8" w14:textId="77777777" w:rsidR="006179CC" w:rsidRPr="00ED4260" w:rsidRDefault="006179CC" w:rsidP="00FA48E3">
            <w:pPr>
              <w:spacing w:line="400" w:lineRule="exact"/>
              <w:jc w:val="center"/>
              <w:rPr>
                <w:rFonts w:ascii="標楷體" w:eastAsia="標楷體" w:hAnsi="標楷體"/>
                <w:bCs/>
              </w:rPr>
            </w:pPr>
          </w:p>
        </w:tc>
        <w:tc>
          <w:tcPr>
            <w:tcW w:w="902" w:type="dxa"/>
            <w:shd w:val="clear" w:color="auto" w:fill="auto"/>
            <w:vAlign w:val="center"/>
          </w:tcPr>
          <w:p w14:paraId="526D91CA" w14:textId="77777777" w:rsidR="006179CC" w:rsidRPr="00ED4260" w:rsidRDefault="006179CC" w:rsidP="00FA48E3">
            <w:pPr>
              <w:spacing w:line="400" w:lineRule="exact"/>
              <w:jc w:val="center"/>
              <w:rPr>
                <w:rFonts w:ascii="標楷體" w:eastAsia="標楷體" w:hAnsi="標楷體"/>
                <w:bCs/>
              </w:rPr>
            </w:pPr>
          </w:p>
        </w:tc>
        <w:tc>
          <w:tcPr>
            <w:tcW w:w="931" w:type="dxa"/>
            <w:vAlign w:val="center"/>
          </w:tcPr>
          <w:p w14:paraId="507EE579" w14:textId="77777777" w:rsidR="006179CC" w:rsidRPr="00ED4260" w:rsidRDefault="006179CC" w:rsidP="00FA48E3">
            <w:pPr>
              <w:spacing w:line="400" w:lineRule="exact"/>
              <w:rPr>
                <w:rFonts w:ascii="標楷體" w:eastAsia="標楷體" w:hAnsi="標楷體"/>
                <w:bCs/>
              </w:rPr>
            </w:pPr>
          </w:p>
        </w:tc>
        <w:tc>
          <w:tcPr>
            <w:tcW w:w="5518" w:type="dxa"/>
            <w:shd w:val="clear" w:color="auto" w:fill="auto"/>
          </w:tcPr>
          <w:p w14:paraId="2F362CCC" w14:textId="77777777" w:rsidR="006179CC" w:rsidRPr="00FF62E1" w:rsidRDefault="006179CC" w:rsidP="00FA48E3">
            <w:pPr>
              <w:spacing w:line="400" w:lineRule="exact"/>
              <w:rPr>
                <w:rFonts w:ascii="標楷體" w:eastAsia="標楷體" w:hAnsi="標楷體"/>
                <w:bCs/>
                <w:color w:val="000000" w:themeColor="text1"/>
              </w:rPr>
            </w:pPr>
            <w:r w:rsidRPr="00FF62E1">
              <w:rPr>
                <w:rFonts w:ascii="標楷體" w:eastAsia="標楷體" w:hAnsi="標楷體" w:hint="eastAsia"/>
                <w:bCs/>
                <w:color w:val="000000" w:themeColor="text1"/>
              </w:rPr>
              <w:t>設置門禁系統(含設備)</w:t>
            </w:r>
            <w:r w:rsidRPr="00FF62E1">
              <w:rPr>
                <w:rFonts w:ascii="新細明體" w:hAnsi="新細明體" w:hint="eastAsia"/>
                <w:bCs/>
                <w:color w:val="000000" w:themeColor="text1"/>
              </w:rPr>
              <w:t>、</w:t>
            </w:r>
            <w:r w:rsidRPr="00FF62E1">
              <w:rPr>
                <w:rFonts w:ascii="標楷體" w:eastAsia="標楷體" w:hAnsi="標楷體" w:hint="eastAsia"/>
                <w:bCs/>
                <w:color w:val="000000" w:themeColor="text1"/>
              </w:rPr>
              <w:t>監視系統（含監視器）</w:t>
            </w:r>
            <w:r w:rsidRPr="00FF62E1">
              <w:rPr>
                <w:rFonts w:ascii="新細明體" w:hAnsi="新細明體" w:hint="eastAsia"/>
                <w:bCs/>
                <w:color w:val="000000" w:themeColor="text1"/>
              </w:rPr>
              <w:t>、</w:t>
            </w:r>
            <w:r w:rsidRPr="00FF62E1">
              <w:rPr>
                <w:rFonts w:ascii="標楷體" w:eastAsia="標楷體" w:hAnsi="標楷體" w:hint="eastAsia"/>
                <w:bCs/>
                <w:color w:val="000000" w:themeColor="text1"/>
              </w:rPr>
              <w:t>門牌</w:t>
            </w:r>
            <w:r w:rsidRPr="00FF62E1">
              <w:rPr>
                <w:rFonts w:ascii="新細明體" w:hAnsi="新細明體" w:hint="eastAsia"/>
                <w:bCs/>
                <w:color w:val="000000" w:themeColor="text1"/>
              </w:rPr>
              <w:t>、</w:t>
            </w:r>
            <w:r w:rsidRPr="00FF62E1">
              <w:rPr>
                <w:rFonts w:ascii="標楷體" w:eastAsia="標楷體" w:hAnsi="標楷體" w:hint="eastAsia"/>
                <w:bCs/>
                <w:color w:val="000000" w:themeColor="text1"/>
              </w:rPr>
              <w:t>銜牌</w:t>
            </w:r>
            <w:r w:rsidRPr="00FF62E1">
              <w:rPr>
                <w:rFonts w:ascii="新細明體" w:hAnsi="新細明體" w:hint="eastAsia"/>
                <w:bCs/>
                <w:color w:val="000000" w:themeColor="text1"/>
              </w:rPr>
              <w:t>、</w:t>
            </w:r>
            <w:r w:rsidRPr="00FF62E1">
              <w:rPr>
                <w:rFonts w:ascii="標楷體" w:eastAsia="標楷體" w:hAnsi="標楷體" w:hint="eastAsia"/>
                <w:bCs/>
                <w:color w:val="000000" w:themeColor="text1"/>
              </w:rPr>
              <w:t>信箱</w:t>
            </w:r>
          </w:p>
        </w:tc>
      </w:tr>
      <w:tr w:rsidR="000123F8" w:rsidRPr="00ED4260" w14:paraId="791C2E84" w14:textId="77777777" w:rsidTr="00133955">
        <w:tc>
          <w:tcPr>
            <w:tcW w:w="1406" w:type="dxa"/>
            <w:shd w:val="clear" w:color="auto" w:fill="auto"/>
            <w:vAlign w:val="center"/>
          </w:tcPr>
          <w:p w14:paraId="13937C97" w14:textId="77777777" w:rsidR="00D45734" w:rsidRDefault="000123F8" w:rsidP="00FA48E3">
            <w:pPr>
              <w:spacing w:line="400" w:lineRule="exact"/>
              <w:jc w:val="center"/>
              <w:rPr>
                <w:rFonts w:ascii="標楷體" w:eastAsia="標楷體" w:hAnsi="標楷體"/>
                <w:bCs/>
                <w:color w:val="000000" w:themeColor="text1"/>
              </w:rPr>
            </w:pPr>
            <w:r w:rsidRPr="00FF62E1">
              <w:rPr>
                <w:rFonts w:ascii="標楷體" w:eastAsia="標楷體" w:hAnsi="標楷體" w:hint="eastAsia"/>
                <w:bCs/>
                <w:color w:val="000000" w:themeColor="text1"/>
              </w:rPr>
              <w:t>教職員</w:t>
            </w:r>
          </w:p>
          <w:p w14:paraId="47DFC5C4" w14:textId="76541AC2" w:rsidR="000123F8" w:rsidRPr="00FF62E1" w:rsidRDefault="000123F8" w:rsidP="00FA48E3">
            <w:pPr>
              <w:spacing w:line="400" w:lineRule="exact"/>
              <w:jc w:val="center"/>
              <w:rPr>
                <w:rFonts w:ascii="標楷體" w:eastAsia="標楷體" w:hAnsi="標楷體"/>
                <w:bCs/>
                <w:color w:val="000000" w:themeColor="text1"/>
              </w:rPr>
            </w:pPr>
            <w:r w:rsidRPr="00FF62E1">
              <w:rPr>
                <w:rFonts w:ascii="標楷體" w:eastAsia="標楷體" w:hAnsi="標楷體" w:hint="eastAsia"/>
                <w:bCs/>
                <w:color w:val="000000" w:themeColor="text1"/>
              </w:rPr>
              <w:t>盥洗間</w:t>
            </w:r>
          </w:p>
        </w:tc>
        <w:tc>
          <w:tcPr>
            <w:tcW w:w="700" w:type="dxa"/>
            <w:shd w:val="clear" w:color="auto" w:fill="auto"/>
            <w:vAlign w:val="center"/>
          </w:tcPr>
          <w:p w14:paraId="6EB2D132" w14:textId="00455CDE" w:rsidR="000123F8" w:rsidRPr="00FF62E1" w:rsidRDefault="000123F8" w:rsidP="00FA48E3">
            <w:pPr>
              <w:spacing w:line="400" w:lineRule="exact"/>
              <w:jc w:val="center"/>
              <w:rPr>
                <w:rFonts w:ascii="標楷體" w:eastAsia="標楷體" w:hAnsi="標楷體"/>
                <w:bCs/>
                <w:color w:val="000000" w:themeColor="text1"/>
              </w:rPr>
            </w:pPr>
            <w:r w:rsidRPr="00FF62E1">
              <w:rPr>
                <w:rFonts w:ascii="標楷體" w:eastAsia="標楷體" w:hAnsi="標楷體" w:hint="eastAsia"/>
                <w:bCs/>
                <w:color w:val="000000" w:themeColor="text1"/>
              </w:rPr>
              <w:t>1</w:t>
            </w:r>
          </w:p>
        </w:tc>
        <w:tc>
          <w:tcPr>
            <w:tcW w:w="902" w:type="dxa"/>
            <w:shd w:val="clear" w:color="auto" w:fill="auto"/>
            <w:vAlign w:val="center"/>
          </w:tcPr>
          <w:p w14:paraId="5D105D5A" w14:textId="77777777" w:rsidR="000123F8" w:rsidRPr="00FF62E1" w:rsidRDefault="000123F8" w:rsidP="00FA48E3">
            <w:pPr>
              <w:spacing w:line="400" w:lineRule="exact"/>
              <w:jc w:val="center"/>
              <w:rPr>
                <w:rFonts w:ascii="標楷體" w:eastAsia="標楷體" w:hAnsi="標楷體"/>
                <w:bCs/>
                <w:color w:val="000000" w:themeColor="text1"/>
              </w:rPr>
            </w:pPr>
          </w:p>
        </w:tc>
        <w:tc>
          <w:tcPr>
            <w:tcW w:w="931" w:type="dxa"/>
            <w:vAlign w:val="center"/>
          </w:tcPr>
          <w:p w14:paraId="57DA3F01" w14:textId="77777777" w:rsidR="000123F8" w:rsidRPr="00FF62E1" w:rsidRDefault="000123F8" w:rsidP="00FA48E3">
            <w:pPr>
              <w:spacing w:line="400" w:lineRule="exact"/>
              <w:rPr>
                <w:rFonts w:ascii="標楷體" w:eastAsia="標楷體" w:hAnsi="標楷體"/>
                <w:bCs/>
                <w:color w:val="000000" w:themeColor="text1"/>
              </w:rPr>
            </w:pPr>
          </w:p>
        </w:tc>
        <w:tc>
          <w:tcPr>
            <w:tcW w:w="5518" w:type="dxa"/>
            <w:shd w:val="clear" w:color="auto" w:fill="auto"/>
          </w:tcPr>
          <w:p w14:paraId="6AAFE61F" w14:textId="49DAF5C5" w:rsidR="000123F8" w:rsidRPr="00FF62E1" w:rsidRDefault="000123F8" w:rsidP="00FA48E3">
            <w:pPr>
              <w:spacing w:line="400" w:lineRule="exact"/>
              <w:rPr>
                <w:rFonts w:ascii="標楷體" w:eastAsia="標楷體" w:hAnsi="標楷體"/>
                <w:bCs/>
                <w:color w:val="000000" w:themeColor="text1"/>
              </w:rPr>
            </w:pPr>
            <w:r w:rsidRPr="00FF62E1">
              <w:rPr>
                <w:rFonts w:ascii="標楷體" w:eastAsia="標楷體" w:hAnsi="標楷體" w:hint="eastAsia"/>
                <w:bCs/>
                <w:color w:val="000000" w:themeColor="text1"/>
              </w:rPr>
              <w:t>提供教職員工盥洗使用。</w:t>
            </w:r>
          </w:p>
        </w:tc>
      </w:tr>
      <w:tr w:rsidR="000123F8" w:rsidRPr="00ED4260" w14:paraId="306D35FF" w14:textId="77777777" w:rsidTr="00133955">
        <w:tc>
          <w:tcPr>
            <w:tcW w:w="1406" w:type="dxa"/>
            <w:shd w:val="clear" w:color="auto" w:fill="auto"/>
            <w:vAlign w:val="center"/>
          </w:tcPr>
          <w:p w14:paraId="2B9E1F26" w14:textId="335F39B5" w:rsidR="000123F8" w:rsidRPr="00FF62E1" w:rsidRDefault="000123F8" w:rsidP="00FA48E3">
            <w:pPr>
              <w:spacing w:line="400" w:lineRule="exact"/>
              <w:jc w:val="center"/>
              <w:rPr>
                <w:rFonts w:ascii="標楷體" w:eastAsia="標楷體" w:hAnsi="標楷體"/>
                <w:bCs/>
                <w:color w:val="000000" w:themeColor="text1"/>
              </w:rPr>
            </w:pPr>
            <w:r w:rsidRPr="00FF62E1">
              <w:rPr>
                <w:rFonts w:ascii="標楷體" w:eastAsia="標楷體" w:hAnsi="標楷體" w:hint="eastAsia"/>
                <w:bCs/>
                <w:color w:val="000000" w:themeColor="text1"/>
              </w:rPr>
              <w:t>茶水間</w:t>
            </w:r>
          </w:p>
        </w:tc>
        <w:tc>
          <w:tcPr>
            <w:tcW w:w="700" w:type="dxa"/>
            <w:shd w:val="clear" w:color="auto" w:fill="auto"/>
            <w:vAlign w:val="center"/>
          </w:tcPr>
          <w:p w14:paraId="6C1DD0D0" w14:textId="7D62E040" w:rsidR="000123F8" w:rsidRPr="00FF62E1" w:rsidRDefault="000123F8" w:rsidP="00FA48E3">
            <w:pPr>
              <w:spacing w:line="400" w:lineRule="exact"/>
              <w:jc w:val="center"/>
              <w:rPr>
                <w:rFonts w:ascii="標楷體" w:eastAsia="標楷體" w:hAnsi="標楷體"/>
                <w:bCs/>
                <w:color w:val="000000" w:themeColor="text1"/>
              </w:rPr>
            </w:pPr>
            <w:r w:rsidRPr="00FF62E1">
              <w:rPr>
                <w:rFonts w:ascii="標楷體" w:eastAsia="標楷體" w:hAnsi="標楷體" w:hint="eastAsia"/>
                <w:bCs/>
                <w:color w:val="000000" w:themeColor="text1"/>
              </w:rPr>
              <w:t>1</w:t>
            </w:r>
          </w:p>
        </w:tc>
        <w:tc>
          <w:tcPr>
            <w:tcW w:w="902" w:type="dxa"/>
            <w:shd w:val="clear" w:color="auto" w:fill="auto"/>
            <w:vAlign w:val="center"/>
          </w:tcPr>
          <w:p w14:paraId="4EE0BDDD" w14:textId="77777777" w:rsidR="000123F8" w:rsidRPr="00FF62E1" w:rsidRDefault="000123F8" w:rsidP="00FA48E3">
            <w:pPr>
              <w:spacing w:line="400" w:lineRule="exact"/>
              <w:jc w:val="center"/>
              <w:rPr>
                <w:rFonts w:ascii="標楷體" w:eastAsia="標楷體" w:hAnsi="標楷體"/>
                <w:bCs/>
                <w:color w:val="000000" w:themeColor="text1"/>
              </w:rPr>
            </w:pPr>
          </w:p>
        </w:tc>
        <w:tc>
          <w:tcPr>
            <w:tcW w:w="931" w:type="dxa"/>
            <w:vAlign w:val="center"/>
          </w:tcPr>
          <w:p w14:paraId="1EE09C55" w14:textId="77777777" w:rsidR="000123F8" w:rsidRPr="00FF62E1" w:rsidRDefault="000123F8" w:rsidP="00FA48E3">
            <w:pPr>
              <w:spacing w:line="400" w:lineRule="exact"/>
              <w:rPr>
                <w:rFonts w:ascii="標楷體" w:eastAsia="標楷體" w:hAnsi="標楷體"/>
                <w:bCs/>
                <w:color w:val="000000" w:themeColor="text1"/>
              </w:rPr>
            </w:pPr>
          </w:p>
        </w:tc>
        <w:tc>
          <w:tcPr>
            <w:tcW w:w="5518" w:type="dxa"/>
            <w:shd w:val="clear" w:color="auto" w:fill="auto"/>
          </w:tcPr>
          <w:p w14:paraId="29DA2293" w14:textId="792C6E8B" w:rsidR="000123F8" w:rsidRPr="00FF62E1" w:rsidRDefault="000123F8" w:rsidP="00FA48E3">
            <w:pPr>
              <w:spacing w:line="400" w:lineRule="exact"/>
              <w:rPr>
                <w:rFonts w:ascii="標楷體" w:eastAsia="標楷體" w:hAnsi="標楷體"/>
                <w:bCs/>
                <w:color w:val="000000" w:themeColor="text1"/>
              </w:rPr>
            </w:pPr>
            <w:r w:rsidRPr="00FF62E1">
              <w:rPr>
                <w:rFonts w:ascii="標楷體" w:eastAsia="標楷體" w:hAnsi="標楷體" w:hint="eastAsia"/>
                <w:bCs/>
                <w:color w:val="000000" w:themeColor="text1"/>
              </w:rPr>
              <w:t>擺放幼兒飲水用設備（220V電源、給、排水）</w:t>
            </w:r>
          </w:p>
        </w:tc>
      </w:tr>
      <w:tr w:rsidR="006179CC" w:rsidRPr="00ED4260" w14:paraId="1A113DDE" w14:textId="77777777" w:rsidTr="00133955">
        <w:tc>
          <w:tcPr>
            <w:tcW w:w="2106" w:type="dxa"/>
            <w:gridSpan w:val="2"/>
            <w:shd w:val="clear" w:color="auto" w:fill="auto"/>
            <w:vAlign w:val="center"/>
          </w:tcPr>
          <w:p w14:paraId="4EA4550C" w14:textId="77777777" w:rsidR="006179CC" w:rsidRPr="00ED4260" w:rsidRDefault="006179CC" w:rsidP="00FA48E3">
            <w:pPr>
              <w:spacing w:line="400" w:lineRule="exact"/>
              <w:rPr>
                <w:rFonts w:ascii="標楷體" w:eastAsia="標楷體" w:hAnsi="標楷體"/>
                <w:bCs/>
              </w:rPr>
            </w:pPr>
            <w:r w:rsidRPr="00ED4260">
              <w:rPr>
                <w:rFonts w:ascii="標楷體" w:eastAsia="標楷體" w:hAnsi="標楷體" w:hint="eastAsia"/>
                <w:bCs/>
              </w:rPr>
              <w:t>合計</w:t>
            </w:r>
          </w:p>
        </w:tc>
        <w:tc>
          <w:tcPr>
            <w:tcW w:w="1833" w:type="dxa"/>
            <w:gridSpan w:val="2"/>
            <w:shd w:val="clear" w:color="auto" w:fill="auto"/>
            <w:vAlign w:val="center"/>
          </w:tcPr>
          <w:p w14:paraId="115F7B96" w14:textId="77777777" w:rsidR="006179CC" w:rsidRPr="00ED4260" w:rsidRDefault="006179CC" w:rsidP="00FA48E3">
            <w:pPr>
              <w:spacing w:line="400" w:lineRule="exact"/>
              <w:jc w:val="center"/>
              <w:rPr>
                <w:rFonts w:ascii="標楷體" w:eastAsia="標楷體" w:hAnsi="標楷體"/>
                <w:bCs/>
              </w:rPr>
            </w:pPr>
            <w:r w:rsidRPr="00ED4260">
              <w:rPr>
                <w:rFonts w:ascii="標楷體" w:eastAsia="標楷體" w:hAnsi="標楷體" w:hint="eastAsia"/>
                <w:bCs/>
              </w:rPr>
              <w:t>1</w:t>
            </w:r>
            <w:r w:rsidRPr="00ED4260">
              <w:rPr>
                <w:rFonts w:ascii="標楷體" w:eastAsia="標楷體" w:hAnsi="標楷體"/>
                <w:bCs/>
              </w:rPr>
              <w:t>,</w:t>
            </w:r>
            <w:r w:rsidRPr="00ED4260">
              <w:rPr>
                <w:rFonts w:ascii="標楷體" w:eastAsia="標楷體" w:hAnsi="標楷體" w:hint="eastAsia"/>
                <w:bCs/>
              </w:rPr>
              <w:t>680</w:t>
            </w:r>
            <w:proofErr w:type="gramStart"/>
            <w:r w:rsidRPr="00ED4260">
              <w:rPr>
                <w:rFonts w:ascii="標楷體" w:eastAsia="標楷體" w:hAnsi="標楷體" w:hint="eastAsia"/>
                <w:bCs/>
              </w:rPr>
              <w:t>㎡</w:t>
            </w:r>
            <w:proofErr w:type="gramEnd"/>
          </w:p>
        </w:tc>
        <w:tc>
          <w:tcPr>
            <w:tcW w:w="5518" w:type="dxa"/>
            <w:shd w:val="clear" w:color="auto" w:fill="auto"/>
          </w:tcPr>
          <w:p w14:paraId="1714F53F" w14:textId="77777777" w:rsidR="006179CC" w:rsidRPr="00FF62E1" w:rsidRDefault="006179CC" w:rsidP="00FA48E3">
            <w:pPr>
              <w:spacing w:line="400" w:lineRule="exact"/>
              <w:rPr>
                <w:rFonts w:ascii="標楷體" w:eastAsia="標楷體" w:hAnsi="標楷體"/>
                <w:bCs/>
                <w:color w:val="000000" w:themeColor="text1"/>
              </w:rPr>
            </w:pPr>
          </w:p>
        </w:tc>
      </w:tr>
    </w:tbl>
    <w:p w14:paraId="66D179D2" w14:textId="77777777" w:rsidR="0091723D" w:rsidRDefault="00133955" w:rsidP="00133955">
      <w:pPr>
        <w:spacing w:line="360" w:lineRule="auto"/>
        <w:rPr>
          <w:rFonts w:ascii="標楷體" w:eastAsia="標楷體" w:hAnsi="標楷體"/>
        </w:rPr>
      </w:pPr>
      <w:proofErr w:type="gramStart"/>
      <w:r>
        <w:rPr>
          <w:rFonts w:ascii="標楷體" w:eastAsia="標楷體" w:hAnsi="標楷體" w:hint="eastAsia"/>
        </w:rPr>
        <w:t>柒</w:t>
      </w:r>
      <w:proofErr w:type="gramEnd"/>
      <w:r>
        <w:rPr>
          <w:rFonts w:ascii="標楷體" w:eastAsia="標楷體" w:hAnsi="標楷體" w:hint="eastAsia"/>
        </w:rPr>
        <w:t>、其他需求：</w:t>
      </w:r>
    </w:p>
    <w:p w14:paraId="3E915D6B" w14:textId="01C97127" w:rsidR="00133955" w:rsidRDefault="00133955" w:rsidP="0091723D">
      <w:pPr>
        <w:pStyle w:val="a7"/>
        <w:numPr>
          <w:ilvl w:val="0"/>
          <w:numId w:val="41"/>
        </w:numPr>
        <w:spacing w:line="360" w:lineRule="auto"/>
        <w:ind w:leftChars="0"/>
        <w:rPr>
          <w:rFonts w:ascii="標楷體" w:eastAsia="標楷體" w:hAnsi="標楷體"/>
        </w:rPr>
      </w:pPr>
      <w:r w:rsidRPr="0091723D">
        <w:rPr>
          <w:rFonts w:ascii="標楷體" w:eastAsia="標楷體" w:hAnsi="標楷體" w:hint="eastAsia"/>
        </w:rPr>
        <w:t>得標之委託技術服務單位除執行本案契約應執行事項外，應協助、參與本案後續設備案規劃設計、採購相關事宜，並將相關設備之設置位置，適時融入工程</w:t>
      </w:r>
      <w:proofErr w:type="gramStart"/>
      <w:r w:rsidRPr="0091723D">
        <w:rPr>
          <w:rFonts w:ascii="標楷體" w:eastAsia="標楷體" w:hAnsi="標楷體" w:hint="eastAsia"/>
        </w:rPr>
        <w:t>規</w:t>
      </w:r>
      <w:proofErr w:type="gramEnd"/>
      <w:r w:rsidRPr="0091723D">
        <w:rPr>
          <w:rFonts w:ascii="標楷體" w:eastAsia="標楷體" w:hAnsi="標楷體" w:hint="eastAsia"/>
        </w:rPr>
        <w:t>畫設計中，以避免日後無法安裝或需做變更設計</w:t>
      </w:r>
      <w:r w:rsidRPr="0091723D">
        <w:rPr>
          <w:rFonts w:ascii="標楷體" w:eastAsia="標楷體" w:hAnsi="標楷體"/>
        </w:rPr>
        <w:t>…</w:t>
      </w:r>
      <w:r w:rsidRPr="0091723D">
        <w:rPr>
          <w:rFonts w:ascii="標楷體" w:eastAsia="標楷體" w:hAnsi="標楷體" w:hint="eastAsia"/>
        </w:rPr>
        <w:t>等之情事發生。</w:t>
      </w:r>
    </w:p>
    <w:p w14:paraId="2D142243" w14:textId="435064E9" w:rsidR="0091723D" w:rsidRPr="00FF62E1" w:rsidRDefault="0091723D" w:rsidP="0091723D">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t>所有選擇之材料應以堅固、少保養、少維修為選材主軸。</w:t>
      </w:r>
    </w:p>
    <w:p w14:paraId="3A3A18B2" w14:textId="5D7EB2BA" w:rsidR="0091723D" w:rsidRPr="00FF62E1" w:rsidRDefault="0091723D" w:rsidP="0091723D">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t>結構主要應以「鋼筋混凝土結構」為主體，應避免使用易腐敗之材料。</w:t>
      </w:r>
    </w:p>
    <w:p w14:paraId="74939DBC" w14:textId="6F20B7D6" w:rsidR="0091723D" w:rsidRPr="00FF62E1" w:rsidRDefault="0091723D" w:rsidP="00146F81">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t>外觀造型應具大器</w:t>
      </w:r>
      <w:r w:rsidR="005C5215" w:rsidRPr="00FF62E1">
        <w:rPr>
          <w:rFonts w:ascii="標楷體" w:eastAsia="標楷體" w:hAnsi="標楷體" w:hint="eastAsia"/>
          <w:color w:val="000000" w:themeColor="text1"/>
        </w:rPr>
        <w:t>非凡、區域特色</w:t>
      </w:r>
      <w:r w:rsidRPr="00FF62E1">
        <w:rPr>
          <w:rFonts w:ascii="標楷體" w:eastAsia="標楷體" w:hAnsi="標楷體" w:hint="eastAsia"/>
          <w:color w:val="000000" w:themeColor="text1"/>
        </w:rPr>
        <w:t>、百年傳承，應避免</w:t>
      </w:r>
      <w:r w:rsidR="00146F81" w:rsidRPr="00FF62E1">
        <w:rPr>
          <w:rFonts w:ascii="標楷體" w:eastAsia="標楷體" w:hAnsi="標楷體" w:hint="eastAsia"/>
          <w:color w:val="000000" w:themeColor="text1"/>
        </w:rPr>
        <w:t>奇異性、流行性等等特殊造型，</w:t>
      </w:r>
      <w:r w:rsidRPr="00FF62E1">
        <w:rPr>
          <w:rFonts w:ascii="標楷體" w:eastAsia="標楷體" w:hAnsi="標楷體" w:hint="eastAsia"/>
          <w:color w:val="000000" w:themeColor="text1"/>
        </w:rPr>
        <w:t>外觀色彩應活潑、陽光，但不失端莊。</w:t>
      </w:r>
    </w:p>
    <w:p w14:paraId="3CA2B348" w14:textId="0B9B46F6" w:rsidR="0091723D" w:rsidRPr="00FF62E1" w:rsidRDefault="0091723D" w:rsidP="0091723D">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t>空間應具能完整利用性。應避免破碎無法利用的造型空間，如圓型、弧型、三角型等等空間。</w:t>
      </w:r>
    </w:p>
    <w:p w14:paraId="396586E4" w14:textId="0F8AF1F2" w:rsidR="0091723D" w:rsidRPr="00FF62E1" w:rsidRDefault="0091723D" w:rsidP="0091723D">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t>應設置室外活動空間，並具適當遮陽。如戶外集合場、直線跑道，及其他創意設計。</w:t>
      </w:r>
    </w:p>
    <w:p w14:paraId="38369556" w14:textId="65C43F88" w:rsidR="0091723D" w:rsidRPr="00FF62E1" w:rsidRDefault="0091723D" w:rsidP="0091723D">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t>需</w:t>
      </w:r>
      <w:r w:rsidR="005C5215" w:rsidRPr="00FF62E1">
        <w:rPr>
          <w:rFonts w:ascii="標楷體" w:eastAsia="標楷體" w:hAnsi="標楷體" w:hint="eastAsia"/>
          <w:color w:val="000000" w:themeColor="text1"/>
        </w:rPr>
        <w:t>於適當位置設置</w:t>
      </w:r>
      <w:r w:rsidRPr="00FF62E1">
        <w:rPr>
          <w:rFonts w:ascii="標楷體" w:eastAsia="標楷體" w:hAnsi="標楷體" w:hint="eastAsia"/>
          <w:color w:val="000000" w:themeColor="text1"/>
        </w:rPr>
        <w:t>停車場，以供幼兒車及教職員工車輛停放。</w:t>
      </w:r>
    </w:p>
    <w:p w14:paraId="695B7119" w14:textId="69FC4829" w:rsidR="0091723D" w:rsidRPr="00FF62E1" w:rsidRDefault="005C5215" w:rsidP="005C5215">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t>校門口需有家長接送區域</w:t>
      </w:r>
      <w:r w:rsidR="0091723D" w:rsidRPr="00FF62E1">
        <w:rPr>
          <w:rFonts w:ascii="標楷體" w:eastAsia="標楷體" w:hAnsi="標楷體" w:hint="eastAsia"/>
          <w:color w:val="000000" w:themeColor="text1"/>
        </w:rPr>
        <w:t>，以避免</w:t>
      </w:r>
      <w:proofErr w:type="gramStart"/>
      <w:r w:rsidR="0091723D" w:rsidRPr="00FF62E1">
        <w:rPr>
          <w:rFonts w:ascii="標楷體" w:eastAsia="標楷體" w:hAnsi="標楷體" w:hint="eastAsia"/>
          <w:color w:val="000000" w:themeColor="text1"/>
        </w:rPr>
        <w:t>與外車爭</w:t>
      </w:r>
      <w:proofErr w:type="gramEnd"/>
      <w:r w:rsidR="0091723D" w:rsidRPr="00FF62E1">
        <w:rPr>
          <w:rFonts w:ascii="標楷體" w:eastAsia="標楷體" w:hAnsi="標楷體" w:hint="eastAsia"/>
          <w:color w:val="000000" w:themeColor="text1"/>
        </w:rPr>
        <w:t>道，並設置</w:t>
      </w:r>
      <w:r w:rsidRPr="00FF62E1">
        <w:rPr>
          <w:rFonts w:ascii="標楷體" w:eastAsia="標楷體" w:hAnsi="標楷體" w:hint="eastAsia"/>
          <w:color w:val="000000" w:themeColor="text1"/>
        </w:rPr>
        <w:t>家長車輛臨時停放區，</w:t>
      </w:r>
      <w:r w:rsidR="0091723D" w:rsidRPr="00FF62E1">
        <w:rPr>
          <w:rFonts w:ascii="標楷體" w:eastAsia="標楷體" w:hAnsi="標楷體" w:hint="eastAsia"/>
          <w:color w:val="000000" w:themeColor="text1"/>
        </w:rPr>
        <w:t>家長接送區應有雨</w:t>
      </w:r>
      <w:proofErr w:type="gramStart"/>
      <w:r w:rsidR="0091723D" w:rsidRPr="00FF62E1">
        <w:rPr>
          <w:rFonts w:ascii="標楷體" w:eastAsia="標楷體" w:hAnsi="標楷體" w:hint="eastAsia"/>
          <w:color w:val="000000" w:themeColor="text1"/>
        </w:rPr>
        <w:t>遮</w:t>
      </w:r>
      <w:proofErr w:type="gramEnd"/>
      <w:r w:rsidR="0091723D" w:rsidRPr="00FF62E1">
        <w:rPr>
          <w:rFonts w:ascii="標楷體" w:eastAsia="標楷體" w:hAnsi="標楷體" w:hint="eastAsia"/>
          <w:color w:val="000000" w:themeColor="text1"/>
        </w:rPr>
        <w:t>，以方便雨天接送。</w:t>
      </w:r>
    </w:p>
    <w:p w14:paraId="6D7E29F4" w14:textId="188AD866" w:rsidR="0091723D" w:rsidRPr="00FF62E1" w:rsidRDefault="0091723D" w:rsidP="0091723D">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t>行政辦公室的設置，應兼具能監控全校校園安全的視野，尤其應能監控遲到及早退幼兒的行動路線及能全程完全監控掌控。</w:t>
      </w:r>
    </w:p>
    <w:p w14:paraId="71D82586" w14:textId="0D3EB528" w:rsidR="0091723D" w:rsidRPr="00FF62E1" w:rsidRDefault="0091723D" w:rsidP="0091723D">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t>應於適當位置，設置幼兒早到</w:t>
      </w:r>
      <w:proofErr w:type="gramStart"/>
      <w:r w:rsidRPr="00FF62E1">
        <w:rPr>
          <w:rFonts w:ascii="標楷體" w:eastAsia="標楷體" w:hAnsi="標楷體" w:hint="eastAsia"/>
          <w:color w:val="000000" w:themeColor="text1"/>
        </w:rPr>
        <w:t>及晚退之</w:t>
      </w:r>
      <w:proofErr w:type="gramEnd"/>
      <w:r w:rsidRPr="00FF62E1">
        <w:rPr>
          <w:rFonts w:ascii="標楷體" w:eastAsia="標楷體" w:hAnsi="標楷體" w:hint="eastAsia"/>
          <w:color w:val="000000" w:themeColor="text1"/>
        </w:rPr>
        <w:t>集中教室，以利集中管理。</w:t>
      </w:r>
    </w:p>
    <w:p w14:paraId="6CB5E8F0" w14:textId="581A7BAD" w:rsidR="0091723D" w:rsidRPr="00FF62E1" w:rsidRDefault="0091723D" w:rsidP="0091723D">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t>需設置校園安全系統，如消防、圍牆、監視器、緊急求救鈴、防盜系統、廣播，及其他創意設計。</w:t>
      </w:r>
    </w:p>
    <w:p w14:paraId="6BE10E14" w14:textId="72F8CCD1" w:rsidR="0091723D" w:rsidRPr="00FF62E1" w:rsidRDefault="0091723D" w:rsidP="0091723D">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lastRenderedPageBreak/>
        <w:t>應設置獨立的</w:t>
      </w:r>
      <w:proofErr w:type="gramStart"/>
      <w:r w:rsidRPr="00FF62E1">
        <w:rPr>
          <w:rFonts w:ascii="標楷體" w:eastAsia="標楷體" w:hAnsi="標楷體" w:hint="eastAsia"/>
          <w:color w:val="000000" w:themeColor="text1"/>
        </w:rPr>
        <w:t>配電室</w:t>
      </w:r>
      <w:proofErr w:type="gramEnd"/>
      <w:r w:rsidRPr="00FF62E1">
        <w:rPr>
          <w:rFonts w:ascii="標楷體" w:eastAsia="標楷體" w:hAnsi="標楷體" w:hint="eastAsia"/>
          <w:color w:val="000000" w:themeColor="text1"/>
        </w:rPr>
        <w:t>、</w:t>
      </w:r>
      <w:proofErr w:type="gramStart"/>
      <w:r w:rsidRPr="00FF62E1">
        <w:rPr>
          <w:rFonts w:ascii="標楷體" w:eastAsia="標楷體" w:hAnsi="標楷體" w:hint="eastAsia"/>
          <w:color w:val="000000" w:themeColor="text1"/>
        </w:rPr>
        <w:t>配水室</w:t>
      </w:r>
      <w:proofErr w:type="gramEnd"/>
      <w:r w:rsidRPr="00FF62E1">
        <w:rPr>
          <w:rFonts w:ascii="標楷體" w:eastAsia="標楷體" w:hAnsi="標楷體" w:hint="eastAsia"/>
          <w:color w:val="000000" w:themeColor="text1"/>
        </w:rPr>
        <w:t>、電信通訊(</w:t>
      </w:r>
      <w:proofErr w:type="gramStart"/>
      <w:r w:rsidRPr="00FF62E1">
        <w:rPr>
          <w:rFonts w:ascii="標楷體" w:eastAsia="標楷體" w:hAnsi="標楷體" w:hint="eastAsia"/>
          <w:color w:val="000000" w:themeColor="text1"/>
        </w:rPr>
        <w:t>弱電</w:t>
      </w:r>
      <w:proofErr w:type="gramEnd"/>
      <w:r w:rsidRPr="00FF62E1">
        <w:rPr>
          <w:rFonts w:ascii="標楷體" w:eastAsia="標楷體" w:hAnsi="標楷體" w:hint="eastAsia"/>
          <w:color w:val="000000" w:themeColor="text1"/>
        </w:rPr>
        <w:t>)室，及其他創意設計。</w:t>
      </w:r>
    </w:p>
    <w:p w14:paraId="011FBD10" w14:textId="0471DAE6" w:rsidR="0091723D" w:rsidRPr="00FF62E1" w:rsidRDefault="0091723D" w:rsidP="0091723D">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t>各教室及空間，應設計充裕的電源插座與開關、合理的電源迴路、資訊網路、廣播、教學設備設施，及其他創意設計。</w:t>
      </w:r>
    </w:p>
    <w:p w14:paraId="280684CA" w14:textId="41CE4472" w:rsidR="0091723D" w:rsidRPr="00FF62E1" w:rsidRDefault="0091723D" w:rsidP="0091723D">
      <w:pPr>
        <w:pStyle w:val="a7"/>
        <w:numPr>
          <w:ilvl w:val="0"/>
          <w:numId w:val="41"/>
        </w:numPr>
        <w:spacing w:line="360" w:lineRule="auto"/>
        <w:ind w:leftChars="0"/>
        <w:rPr>
          <w:rFonts w:ascii="標楷體" w:eastAsia="標楷體" w:hAnsi="標楷體"/>
          <w:color w:val="000000" w:themeColor="text1"/>
        </w:rPr>
      </w:pPr>
      <w:r w:rsidRPr="00FF62E1">
        <w:rPr>
          <w:rFonts w:ascii="標楷體" w:eastAsia="標楷體" w:hAnsi="標楷體" w:hint="eastAsia"/>
          <w:color w:val="000000" w:themeColor="text1"/>
        </w:rPr>
        <w:t>所有的消防、配電、配水、電信通訊、監視、燈光及其他等等，除應滿足現況需求外，更應發揮創意「預留後續可擴充」</w:t>
      </w:r>
      <w:proofErr w:type="gramStart"/>
      <w:r w:rsidRPr="00FF62E1">
        <w:rPr>
          <w:rFonts w:ascii="標楷體" w:eastAsia="標楷體" w:hAnsi="標楷體" w:hint="eastAsia"/>
          <w:color w:val="000000" w:themeColor="text1"/>
        </w:rPr>
        <w:t>預備管槽之</w:t>
      </w:r>
      <w:proofErr w:type="gramEnd"/>
      <w:r w:rsidRPr="00FF62E1">
        <w:rPr>
          <w:rFonts w:ascii="標楷體" w:eastAsia="標楷體" w:hAnsi="標楷體" w:hint="eastAsia"/>
          <w:color w:val="000000" w:themeColor="text1"/>
        </w:rPr>
        <w:t>容量及預備位置。</w:t>
      </w:r>
    </w:p>
    <w:p w14:paraId="69B99DEC" w14:textId="77777777" w:rsidR="00133955" w:rsidRDefault="00133955" w:rsidP="00133955">
      <w:pPr>
        <w:spacing w:line="360" w:lineRule="auto"/>
        <w:rPr>
          <w:rFonts w:ascii="標楷體" w:eastAsia="標楷體" w:hAnsi="標楷體"/>
        </w:rPr>
      </w:pPr>
      <w:r>
        <w:rPr>
          <w:rFonts w:ascii="標楷體" w:eastAsia="標楷體" w:hAnsi="標楷體" w:hint="eastAsia"/>
        </w:rPr>
        <w:t>捌、參與評選之建築師須先至現場勘查，本校</w:t>
      </w:r>
      <w:proofErr w:type="gramStart"/>
      <w:r>
        <w:rPr>
          <w:rFonts w:ascii="標楷體" w:eastAsia="標楷體" w:hAnsi="標楷體" w:hint="eastAsia"/>
        </w:rPr>
        <w:t>不</w:t>
      </w:r>
      <w:proofErr w:type="gramEnd"/>
      <w:r>
        <w:rPr>
          <w:rFonts w:ascii="標楷體" w:eastAsia="標楷體" w:hAnsi="標楷體" w:hint="eastAsia"/>
        </w:rPr>
        <w:t>另舉行公開說明會。</w:t>
      </w:r>
    </w:p>
    <w:p w14:paraId="10EC4E97" w14:textId="77777777" w:rsidR="00133955" w:rsidRDefault="00133955" w:rsidP="00133955">
      <w:pPr>
        <w:spacing w:line="360" w:lineRule="auto"/>
        <w:rPr>
          <w:rFonts w:ascii="標楷體" w:eastAsia="標楷體" w:hAnsi="標楷體"/>
        </w:rPr>
      </w:pPr>
      <w:r>
        <w:rPr>
          <w:rFonts w:ascii="標楷體" w:eastAsia="標楷體" w:hAnsi="標楷體" w:hint="eastAsia"/>
        </w:rPr>
        <w:t>玖、本空間配置內容得視需求單位意見彈性調整修訂，本校保留修訂權。</w:t>
      </w:r>
    </w:p>
    <w:p w14:paraId="548FA0E4" w14:textId="77777777" w:rsidR="00133955" w:rsidRDefault="00133955" w:rsidP="00133955">
      <w:pPr>
        <w:spacing w:line="360" w:lineRule="auto"/>
        <w:rPr>
          <w:rFonts w:ascii="標楷體" w:eastAsia="標楷體" w:hAnsi="標楷體"/>
        </w:rPr>
      </w:pPr>
      <w:r>
        <w:rPr>
          <w:rFonts w:ascii="標楷體" w:eastAsia="標楷體" w:hAnsi="標楷體" w:hint="eastAsia"/>
        </w:rPr>
        <w:t>拾、本計劃書內容若有修訂時，以需求單位意見為依據。</w:t>
      </w:r>
    </w:p>
    <w:p w14:paraId="251C20D9" w14:textId="77777777" w:rsidR="00133955" w:rsidRDefault="00133955" w:rsidP="00133955">
      <w:pPr>
        <w:spacing w:line="360" w:lineRule="auto"/>
        <w:rPr>
          <w:rFonts w:ascii="標楷體" w:eastAsia="標楷體" w:hAnsi="標楷體"/>
        </w:rPr>
      </w:pPr>
      <w:r>
        <w:rPr>
          <w:rFonts w:ascii="標楷體" w:eastAsia="標楷體" w:hAnsi="標楷體" w:hint="eastAsia"/>
        </w:rPr>
        <w:t>拾壹、附則：</w:t>
      </w:r>
    </w:p>
    <w:p w14:paraId="4324EC64" w14:textId="0C55A3AA" w:rsidR="00133955" w:rsidRDefault="00133955" w:rsidP="00133955">
      <w:pPr>
        <w:spacing w:line="360" w:lineRule="auto"/>
        <w:rPr>
          <w:rFonts w:ascii="標楷體" w:eastAsia="標楷體" w:hAnsi="標楷體"/>
        </w:rPr>
      </w:pPr>
      <w:r>
        <w:rPr>
          <w:rFonts w:ascii="標楷體" w:eastAsia="標楷體" w:hAnsi="標楷體" w:hint="eastAsia"/>
        </w:rPr>
        <w:t xml:space="preserve">    一、</w:t>
      </w:r>
      <w:r w:rsidR="00D45734" w:rsidRPr="00D45734">
        <w:rPr>
          <w:rFonts w:ascii="標楷體" w:eastAsia="標楷體" w:hAnsi="標楷體" w:hint="eastAsia"/>
          <w:color w:val="FF0000"/>
        </w:rPr>
        <w:t>OO</w:t>
      </w:r>
      <w:r w:rsidRPr="003623D5">
        <w:rPr>
          <w:rFonts w:ascii="標楷體" w:eastAsia="標楷體" w:hAnsi="標楷體" w:hint="eastAsia"/>
        </w:rPr>
        <w:t>幼兒</w:t>
      </w:r>
      <w:proofErr w:type="gramStart"/>
      <w:r w:rsidRPr="003623D5">
        <w:rPr>
          <w:rFonts w:ascii="標楷體" w:eastAsia="標楷體" w:hAnsi="標楷體" w:hint="eastAsia"/>
        </w:rPr>
        <w:t>園</w:t>
      </w:r>
      <w:r>
        <w:rPr>
          <w:rFonts w:ascii="標楷體" w:eastAsia="標楷體" w:hAnsi="標楷體" w:hint="eastAsia"/>
        </w:rPr>
        <w:t>全</w:t>
      </w:r>
      <w:proofErr w:type="gramEnd"/>
      <w:r>
        <w:rPr>
          <w:rFonts w:ascii="標楷體" w:eastAsia="標楷體" w:hAnsi="標楷體" w:hint="eastAsia"/>
        </w:rPr>
        <w:t>區現況測量圖(</w:t>
      </w:r>
      <w:r w:rsidR="00306963">
        <w:rPr>
          <w:rFonts w:ascii="標楷體" w:eastAsia="標楷體" w:hAnsi="標楷體" w:hint="eastAsia"/>
        </w:rPr>
        <w:t>尚未辦理，請得標單位協助辦理</w:t>
      </w:r>
      <w:r>
        <w:rPr>
          <w:rFonts w:ascii="標楷體" w:eastAsia="標楷體" w:hAnsi="標楷體" w:hint="eastAsia"/>
        </w:rPr>
        <w:t>)。</w:t>
      </w:r>
    </w:p>
    <w:p w14:paraId="7A8D7DB5" w14:textId="4E45E4FE" w:rsidR="00133955" w:rsidRPr="008C370C" w:rsidRDefault="00133955" w:rsidP="00133955">
      <w:pPr>
        <w:spacing w:line="360" w:lineRule="auto"/>
        <w:rPr>
          <w:rFonts w:ascii="標楷體" w:eastAsia="標楷體" w:hAnsi="標楷體"/>
        </w:rPr>
        <w:sectPr w:rsidR="00133955" w:rsidRPr="008C370C" w:rsidSect="00E56BF8">
          <w:footerReference w:type="default" r:id="rId14"/>
          <w:pgSz w:w="11906" w:h="16838"/>
          <w:pgMar w:top="993" w:right="1134" w:bottom="1134" w:left="1134" w:header="851" w:footer="992" w:gutter="0"/>
          <w:cols w:space="425"/>
          <w:docGrid w:type="lines" w:linePitch="360"/>
        </w:sectPr>
      </w:pPr>
      <w:r>
        <w:rPr>
          <w:rFonts w:ascii="標楷體" w:eastAsia="標楷體" w:hAnsi="標楷體" w:hint="eastAsia"/>
        </w:rPr>
        <w:t xml:space="preserve">    二、</w:t>
      </w:r>
      <w:r w:rsidR="00D45734" w:rsidRPr="00D45734">
        <w:rPr>
          <w:rFonts w:ascii="標楷體" w:eastAsia="標楷體" w:hAnsi="標楷體" w:hint="eastAsia"/>
          <w:color w:val="FF0000"/>
        </w:rPr>
        <w:t>OO</w:t>
      </w:r>
      <w:r w:rsidRPr="003623D5">
        <w:rPr>
          <w:rFonts w:ascii="標楷體" w:eastAsia="標楷體" w:hAnsi="標楷體" w:hint="eastAsia"/>
        </w:rPr>
        <w:t>幼兒</w:t>
      </w:r>
      <w:proofErr w:type="gramStart"/>
      <w:r w:rsidRPr="003623D5">
        <w:rPr>
          <w:rFonts w:ascii="標楷體" w:eastAsia="標楷體" w:hAnsi="標楷體" w:hint="eastAsia"/>
        </w:rPr>
        <w:t>園</w:t>
      </w:r>
      <w:r>
        <w:rPr>
          <w:rFonts w:ascii="標楷體" w:eastAsia="標楷體" w:hAnsi="標楷體" w:hint="eastAsia"/>
        </w:rPr>
        <w:t>全</w:t>
      </w:r>
      <w:proofErr w:type="gramEnd"/>
      <w:r>
        <w:rPr>
          <w:rFonts w:ascii="標楷體" w:eastAsia="標楷體" w:hAnsi="標楷體" w:hint="eastAsia"/>
        </w:rPr>
        <w:t>區地質鑽探報告(</w:t>
      </w:r>
      <w:r w:rsidR="00306963" w:rsidRPr="00306963">
        <w:rPr>
          <w:rFonts w:ascii="標楷體" w:eastAsia="標楷體" w:hAnsi="標楷體" w:hint="eastAsia"/>
        </w:rPr>
        <w:t>尚未辦理，請得標單位協助辦理</w:t>
      </w:r>
      <w:r>
        <w:rPr>
          <w:rFonts w:ascii="標楷體" w:eastAsia="標楷體" w:hAnsi="標楷體" w:hint="eastAsia"/>
        </w:rPr>
        <w:t>)。</w:t>
      </w:r>
    </w:p>
    <w:p w14:paraId="2DAEEC4B" w14:textId="34C23C5B" w:rsidR="001676BE" w:rsidRDefault="001676BE" w:rsidP="001676BE">
      <w:pPr>
        <w:pStyle w:val="1"/>
      </w:pPr>
      <w:bookmarkStart w:id="42" w:name="_Toc90032496"/>
      <w:r>
        <w:rPr>
          <w:rFonts w:hint="eastAsia"/>
        </w:rPr>
        <w:lastRenderedPageBreak/>
        <w:t>附件</w:t>
      </w:r>
      <w:bookmarkEnd w:id="42"/>
      <w:r>
        <w:rPr>
          <w:rFonts w:hint="eastAsia"/>
        </w:rPr>
        <w:tab/>
      </w:r>
    </w:p>
    <w:p w14:paraId="6B6CE76E" w14:textId="77777777" w:rsidR="001676BE" w:rsidRPr="001676BE" w:rsidRDefault="001676BE" w:rsidP="00786FBA">
      <w:pPr>
        <w:pStyle w:val="a7"/>
        <w:numPr>
          <w:ilvl w:val="0"/>
          <w:numId w:val="9"/>
        </w:numPr>
        <w:spacing w:after="120" w:line="360" w:lineRule="auto"/>
        <w:ind w:leftChars="0"/>
        <w:outlineLvl w:val="1"/>
        <w:rPr>
          <w:rFonts w:ascii="Times New Roman" w:eastAsia="標楷體" w:hAnsi="Times New Roman" w:cs="Times New Roman"/>
          <w:b/>
          <w:vanish/>
          <w:sz w:val="28"/>
        </w:rPr>
      </w:pPr>
      <w:bookmarkStart w:id="43" w:name="_Toc494981013"/>
      <w:bookmarkStart w:id="44" w:name="_Toc494981042"/>
      <w:bookmarkStart w:id="45" w:name="_Toc494981077"/>
      <w:bookmarkStart w:id="46" w:name="_Toc494981106"/>
      <w:bookmarkStart w:id="47" w:name="_Toc495065249"/>
      <w:bookmarkStart w:id="48" w:name="_Toc496601655"/>
      <w:bookmarkStart w:id="49" w:name="_Toc27487040"/>
      <w:bookmarkStart w:id="50" w:name="_Toc90032497"/>
      <w:bookmarkEnd w:id="43"/>
      <w:bookmarkEnd w:id="44"/>
      <w:bookmarkEnd w:id="45"/>
      <w:bookmarkEnd w:id="46"/>
      <w:bookmarkEnd w:id="47"/>
      <w:bookmarkEnd w:id="48"/>
      <w:bookmarkEnd w:id="49"/>
      <w:bookmarkEnd w:id="50"/>
    </w:p>
    <w:p w14:paraId="6AC244A9" w14:textId="77777777" w:rsidR="001676BE" w:rsidRPr="001676BE" w:rsidRDefault="001676BE" w:rsidP="00786FBA">
      <w:pPr>
        <w:pStyle w:val="a7"/>
        <w:numPr>
          <w:ilvl w:val="0"/>
          <w:numId w:val="9"/>
        </w:numPr>
        <w:spacing w:after="120" w:line="360" w:lineRule="auto"/>
        <w:ind w:leftChars="0"/>
        <w:outlineLvl w:val="1"/>
        <w:rPr>
          <w:rFonts w:ascii="Times New Roman" w:eastAsia="標楷體" w:hAnsi="Times New Roman" w:cs="Times New Roman"/>
          <w:b/>
          <w:vanish/>
          <w:sz w:val="28"/>
        </w:rPr>
      </w:pPr>
      <w:bookmarkStart w:id="51" w:name="_Toc494981014"/>
      <w:bookmarkStart w:id="52" w:name="_Toc494981043"/>
      <w:bookmarkStart w:id="53" w:name="_Toc494981078"/>
      <w:bookmarkStart w:id="54" w:name="_Toc494981107"/>
      <w:bookmarkStart w:id="55" w:name="_Toc495065250"/>
      <w:bookmarkStart w:id="56" w:name="_Toc496601656"/>
      <w:bookmarkStart w:id="57" w:name="_Toc27487041"/>
      <w:bookmarkStart w:id="58" w:name="_Toc90032498"/>
      <w:bookmarkEnd w:id="51"/>
      <w:bookmarkEnd w:id="52"/>
      <w:bookmarkEnd w:id="53"/>
      <w:bookmarkEnd w:id="54"/>
      <w:bookmarkEnd w:id="55"/>
      <w:bookmarkEnd w:id="56"/>
      <w:bookmarkEnd w:id="57"/>
      <w:bookmarkEnd w:id="58"/>
    </w:p>
    <w:p w14:paraId="6EADE4AA" w14:textId="77777777" w:rsidR="003805A8" w:rsidRPr="003805A8" w:rsidRDefault="003805A8" w:rsidP="003805A8">
      <w:pPr>
        <w:pStyle w:val="a7"/>
        <w:numPr>
          <w:ilvl w:val="0"/>
          <w:numId w:val="28"/>
        </w:numPr>
        <w:spacing w:after="120" w:line="360" w:lineRule="auto"/>
        <w:ind w:leftChars="0"/>
        <w:outlineLvl w:val="1"/>
        <w:rPr>
          <w:rFonts w:ascii="Times New Roman" w:eastAsia="標楷體" w:hAnsi="Times New Roman" w:cs="Times New Roman"/>
          <w:b/>
          <w:vanish/>
          <w:sz w:val="28"/>
        </w:rPr>
      </w:pPr>
      <w:bookmarkStart w:id="59" w:name="_Toc27487042"/>
      <w:bookmarkStart w:id="60" w:name="_Toc90032499"/>
      <w:bookmarkEnd w:id="59"/>
      <w:bookmarkEnd w:id="60"/>
    </w:p>
    <w:p w14:paraId="12D0BF5D" w14:textId="516D71A7" w:rsidR="009F5E77" w:rsidRDefault="009F5E77" w:rsidP="003805A8">
      <w:pPr>
        <w:pStyle w:val="2"/>
      </w:pPr>
      <w:bookmarkStart w:id="61" w:name="_Toc90032500"/>
      <w:r w:rsidRPr="009F5E77">
        <w:rPr>
          <w:rFonts w:hint="eastAsia"/>
        </w:rPr>
        <w:t>幼兒園及其分班基本設施設備標準</w:t>
      </w:r>
      <w:bookmarkEnd w:id="61"/>
    </w:p>
    <w:p w14:paraId="706B4D15" w14:textId="32B553F1" w:rsidR="009F5E77" w:rsidRDefault="009F5E77" w:rsidP="009F5E77">
      <w:pPr>
        <w:rPr>
          <w:rFonts w:ascii="標楷體" w:eastAsia="標楷體" w:hAnsi="標楷體"/>
        </w:rPr>
      </w:pPr>
      <w:r w:rsidRPr="009F5E77">
        <w:rPr>
          <w:rFonts w:ascii="標楷體" w:eastAsia="標楷體" w:hAnsi="標楷體" w:hint="eastAsia"/>
        </w:rPr>
        <w:t>請</w:t>
      </w:r>
      <w:r w:rsidR="006D6DC6">
        <w:rPr>
          <w:rFonts w:ascii="標楷體" w:eastAsia="標楷體" w:hAnsi="標楷體" w:hint="eastAsia"/>
        </w:rPr>
        <w:t>依照</w:t>
      </w:r>
      <w:r>
        <w:rPr>
          <w:rFonts w:ascii="標楷體" w:eastAsia="標楷體" w:hAnsi="標楷體" w:hint="eastAsia"/>
        </w:rPr>
        <w:t>「</w:t>
      </w:r>
      <w:r w:rsidRPr="009F5E77">
        <w:rPr>
          <w:rFonts w:ascii="標楷體" w:eastAsia="標楷體" w:hAnsi="標楷體" w:hint="eastAsia"/>
        </w:rPr>
        <w:t>幼兒園及其分班基本設施設備標準</w:t>
      </w:r>
      <w:r>
        <w:rPr>
          <w:rFonts w:ascii="標楷體" w:eastAsia="標楷體" w:hAnsi="標楷體" w:hint="eastAsia"/>
        </w:rPr>
        <w:t>」內容辦理</w:t>
      </w:r>
      <w:r w:rsidR="00BF6132" w:rsidRPr="00382962">
        <w:rPr>
          <w:rFonts w:ascii="標楷體" w:eastAsia="標楷體" w:hAnsi="標楷體" w:hint="eastAsia"/>
        </w:rPr>
        <w:t>。</w:t>
      </w:r>
    </w:p>
    <w:p w14:paraId="4FFB7DEE" w14:textId="77777777" w:rsidR="006D6DC6" w:rsidRPr="009F5E77" w:rsidRDefault="006D6DC6" w:rsidP="009F5E77">
      <w:pPr>
        <w:rPr>
          <w:rFonts w:ascii="標楷體" w:eastAsia="標楷體" w:hAnsi="標楷體"/>
        </w:rPr>
      </w:pPr>
    </w:p>
    <w:p w14:paraId="6CA3FE19" w14:textId="2D360149" w:rsidR="009F5E77" w:rsidRDefault="00CB1E52" w:rsidP="00CB1E52">
      <w:pPr>
        <w:pStyle w:val="2"/>
      </w:pPr>
      <w:bookmarkStart w:id="62" w:name="_Toc90032501"/>
      <w:r w:rsidRPr="00CB1E52">
        <w:rPr>
          <w:rFonts w:hint="eastAsia"/>
        </w:rPr>
        <w:t>教育部</w:t>
      </w:r>
      <w:r w:rsidRPr="00CB1E52">
        <w:rPr>
          <w:rFonts w:hint="eastAsia"/>
        </w:rPr>
        <w:t>-</w:t>
      </w:r>
      <w:r w:rsidRPr="00CB1E52">
        <w:rPr>
          <w:rFonts w:hint="eastAsia"/>
        </w:rPr>
        <w:t>進度管考機制與作業規範檢核表</w:t>
      </w:r>
      <w:bookmarkEnd w:id="62"/>
    </w:p>
    <w:p w14:paraId="4B076BEE" w14:textId="0CF8D52C" w:rsidR="006D6DC6" w:rsidRDefault="006D6DC6" w:rsidP="001119EA">
      <w:pPr>
        <w:rPr>
          <w:rFonts w:ascii="標楷體" w:eastAsia="標楷體" w:hAnsi="標楷體"/>
        </w:rPr>
      </w:pPr>
      <w:r w:rsidRPr="006D6DC6">
        <w:rPr>
          <w:rFonts w:ascii="標楷體" w:eastAsia="標楷體" w:hAnsi="標楷體" w:hint="eastAsia"/>
        </w:rPr>
        <w:t>請</w:t>
      </w:r>
      <w:r>
        <w:rPr>
          <w:rFonts w:ascii="標楷體" w:eastAsia="標楷體" w:hAnsi="標楷體" w:hint="eastAsia"/>
        </w:rPr>
        <w:t>依照</w:t>
      </w:r>
      <w:r w:rsidRPr="006D6DC6">
        <w:rPr>
          <w:rFonts w:ascii="標楷體" w:eastAsia="標楷體" w:hAnsi="標楷體" w:hint="eastAsia"/>
        </w:rPr>
        <w:t>「</w:t>
      </w:r>
      <w:r w:rsidR="00CB1E52" w:rsidRPr="00CB1E52">
        <w:rPr>
          <w:rFonts w:ascii="標楷體" w:eastAsia="標楷體" w:hAnsi="標楷體" w:hint="eastAsia"/>
        </w:rPr>
        <w:t>教育部-進度管考機制與作業規範檢核表</w:t>
      </w:r>
      <w:r w:rsidRPr="006D6DC6">
        <w:rPr>
          <w:rFonts w:ascii="標楷體" w:eastAsia="標楷體" w:hAnsi="標楷體" w:hint="eastAsia"/>
        </w:rPr>
        <w:t>」(</w:t>
      </w:r>
      <w:proofErr w:type="gramStart"/>
      <w:r w:rsidRPr="006D6DC6">
        <w:rPr>
          <w:rFonts w:ascii="標楷體" w:eastAsia="標楷體" w:hAnsi="標楷體" w:hint="eastAsia"/>
        </w:rPr>
        <w:t>最</w:t>
      </w:r>
      <w:proofErr w:type="gramEnd"/>
      <w:r w:rsidRPr="006D6DC6">
        <w:rPr>
          <w:rFonts w:ascii="標楷體" w:eastAsia="標楷體" w:hAnsi="標楷體" w:hint="eastAsia"/>
        </w:rPr>
        <w:t>新版)內容辦理</w:t>
      </w:r>
      <w:r w:rsidR="00BF6132" w:rsidRPr="00382962">
        <w:rPr>
          <w:rFonts w:ascii="標楷體" w:eastAsia="標楷體" w:hAnsi="標楷體" w:hint="eastAsia"/>
        </w:rPr>
        <w:t>。</w:t>
      </w:r>
    </w:p>
    <w:p w14:paraId="77F2344E" w14:textId="77777777" w:rsidR="006D6DC6" w:rsidRPr="006D6DC6" w:rsidRDefault="006D6DC6" w:rsidP="006D6DC6">
      <w:pPr>
        <w:rPr>
          <w:rFonts w:ascii="標楷體" w:eastAsia="標楷體" w:hAnsi="標楷體"/>
        </w:rPr>
      </w:pPr>
    </w:p>
    <w:p w14:paraId="69E5F541" w14:textId="69C275F2" w:rsidR="009F5E77" w:rsidRDefault="00CB1E52" w:rsidP="00CB1E52">
      <w:pPr>
        <w:pStyle w:val="2"/>
      </w:pPr>
      <w:bookmarkStart w:id="63" w:name="_Toc90032502"/>
      <w:r w:rsidRPr="00CB1E52">
        <w:rPr>
          <w:rFonts w:hint="eastAsia"/>
        </w:rPr>
        <w:t>法規</w:t>
      </w:r>
      <w:r w:rsidRPr="00CB1E52">
        <w:rPr>
          <w:rFonts w:hint="eastAsia"/>
        </w:rPr>
        <w:t>-</w:t>
      </w:r>
      <w:r w:rsidRPr="00CB1E52">
        <w:rPr>
          <w:rFonts w:hint="eastAsia"/>
        </w:rPr>
        <w:t>教育部核定作業規範核定本</w:t>
      </w:r>
      <w:bookmarkEnd w:id="63"/>
    </w:p>
    <w:p w14:paraId="3D0AAB39" w14:textId="4184C371" w:rsidR="006D6DC6" w:rsidRDefault="006D6DC6" w:rsidP="006D6DC6">
      <w:pPr>
        <w:rPr>
          <w:rFonts w:ascii="標楷體" w:eastAsia="標楷體" w:hAnsi="標楷體"/>
        </w:rPr>
      </w:pPr>
      <w:r w:rsidRPr="006D6DC6">
        <w:rPr>
          <w:rFonts w:ascii="標楷體" w:eastAsia="標楷體" w:hAnsi="標楷體" w:hint="eastAsia"/>
        </w:rPr>
        <w:t>請</w:t>
      </w:r>
      <w:r>
        <w:rPr>
          <w:rFonts w:ascii="標楷體" w:eastAsia="標楷體" w:hAnsi="標楷體" w:hint="eastAsia"/>
        </w:rPr>
        <w:t>依照</w:t>
      </w:r>
      <w:r w:rsidRPr="006D6DC6">
        <w:rPr>
          <w:rFonts w:ascii="標楷體" w:eastAsia="標楷體" w:hAnsi="標楷體" w:hint="eastAsia"/>
        </w:rPr>
        <w:t>「</w:t>
      </w:r>
      <w:r w:rsidR="00CB1E52" w:rsidRPr="00CB1E52">
        <w:rPr>
          <w:rFonts w:ascii="標楷體" w:eastAsia="標楷體" w:hAnsi="標楷體" w:hint="eastAsia"/>
        </w:rPr>
        <w:t>法規-教育部核定作業規範核定本</w:t>
      </w:r>
      <w:r w:rsidRPr="006D6DC6">
        <w:rPr>
          <w:rFonts w:ascii="標楷體" w:eastAsia="標楷體" w:hAnsi="標楷體" w:hint="eastAsia"/>
        </w:rPr>
        <w:t>」(</w:t>
      </w:r>
      <w:proofErr w:type="gramStart"/>
      <w:r w:rsidRPr="006D6DC6">
        <w:rPr>
          <w:rFonts w:ascii="標楷體" w:eastAsia="標楷體" w:hAnsi="標楷體" w:hint="eastAsia"/>
        </w:rPr>
        <w:t>最</w:t>
      </w:r>
      <w:proofErr w:type="gramEnd"/>
      <w:r w:rsidRPr="006D6DC6">
        <w:rPr>
          <w:rFonts w:ascii="標楷體" w:eastAsia="標楷體" w:hAnsi="標楷體" w:hint="eastAsia"/>
        </w:rPr>
        <w:t>新版)內容辦理</w:t>
      </w:r>
      <w:r w:rsidR="00BF6132" w:rsidRPr="00382962">
        <w:rPr>
          <w:rFonts w:ascii="標楷體" w:eastAsia="標楷體" w:hAnsi="標楷體" w:hint="eastAsia"/>
        </w:rPr>
        <w:t>。</w:t>
      </w:r>
    </w:p>
    <w:p w14:paraId="34954503" w14:textId="77777777" w:rsidR="006D6DC6" w:rsidRPr="006D6DC6" w:rsidRDefault="006D6DC6" w:rsidP="006D6DC6">
      <w:pPr>
        <w:rPr>
          <w:rFonts w:ascii="標楷體" w:eastAsia="標楷體" w:hAnsi="標楷體"/>
        </w:rPr>
      </w:pPr>
    </w:p>
    <w:p w14:paraId="5B139367" w14:textId="1077CB2B" w:rsidR="009925FD" w:rsidRPr="009F5E77" w:rsidRDefault="00CB1E52" w:rsidP="00CB1E52">
      <w:pPr>
        <w:pStyle w:val="2"/>
      </w:pPr>
      <w:bookmarkStart w:id="64" w:name="_Toc90032503"/>
      <w:r w:rsidRPr="00CB1E52">
        <w:rPr>
          <w:rFonts w:hint="eastAsia"/>
        </w:rPr>
        <w:t>桃園市</w:t>
      </w:r>
      <w:r w:rsidRPr="00CB1E52">
        <w:rPr>
          <w:rFonts w:hint="eastAsia"/>
        </w:rPr>
        <w:t>-</w:t>
      </w:r>
      <w:r w:rsidRPr="00CB1E52">
        <w:rPr>
          <w:rFonts w:hint="eastAsia"/>
        </w:rPr>
        <w:t>幼兒園環境規劃設計檢核表</w:t>
      </w:r>
      <w:bookmarkEnd w:id="64"/>
    </w:p>
    <w:p w14:paraId="7D740FEA" w14:textId="270AC899" w:rsidR="00CB1E52" w:rsidRDefault="00CB1E52" w:rsidP="00CB1E52">
      <w:pPr>
        <w:rPr>
          <w:rFonts w:ascii="標楷體" w:eastAsia="標楷體" w:hAnsi="標楷體"/>
        </w:rPr>
      </w:pPr>
      <w:r w:rsidRPr="00CB1E52">
        <w:rPr>
          <w:rFonts w:ascii="標楷體" w:eastAsia="標楷體" w:hAnsi="標楷體" w:hint="eastAsia"/>
        </w:rPr>
        <w:t>請依照「桃園市-幼兒園環境規劃設計檢核表」(</w:t>
      </w:r>
      <w:proofErr w:type="gramStart"/>
      <w:r w:rsidRPr="00CB1E52">
        <w:rPr>
          <w:rFonts w:ascii="標楷體" w:eastAsia="標楷體" w:hAnsi="標楷體" w:hint="eastAsia"/>
        </w:rPr>
        <w:t>最</w:t>
      </w:r>
      <w:proofErr w:type="gramEnd"/>
      <w:r w:rsidRPr="00CB1E52">
        <w:rPr>
          <w:rFonts w:ascii="標楷體" w:eastAsia="標楷體" w:hAnsi="標楷體" w:hint="eastAsia"/>
        </w:rPr>
        <w:t>新版)內容辦理。</w:t>
      </w:r>
    </w:p>
    <w:p w14:paraId="63BE4AEE" w14:textId="77777777" w:rsidR="00CB1E52" w:rsidRPr="00CB1E52" w:rsidRDefault="00CB1E52" w:rsidP="00CB1E52">
      <w:pPr>
        <w:rPr>
          <w:rFonts w:ascii="標楷體" w:eastAsia="標楷體" w:hAnsi="標楷體"/>
        </w:rPr>
      </w:pPr>
    </w:p>
    <w:p w14:paraId="053B36CF" w14:textId="4072BEAA" w:rsidR="00CB1E52" w:rsidRPr="009F5E77" w:rsidRDefault="00CB1E52" w:rsidP="00CB1E52">
      <w:pPr>
        <w:pStyle w:val="2"/>
      </w:pPr>
      <w:r w:rsidRPr="00CB1E52">
        <w:rPr>
          <w:rFonts w:hint="eastAsia"/>
        </w:rPr>
        <w:t>非營利幼兒園工程規劃及設備採購手冊</w:t>
      </w:r>
    </w:p>
    <w:p w14:paraId="4BB2534E" w14:textId="5CB31868" w:rsidR="00CB1E52" w:rsidRPr="00CB1E52" w:rsidRDefault="00CB1E52" w:rsidP="00CB1E52">
      <w:pPr>
        <w:rPr>
          <w:rFonts w:ascii="標楷體" w:eastAsia="標楷體" w:hAnsi="標楷體"/>
        </w:rPr>
      </w:pPr>
      <w:r w:rsidRPr="00CB1E52">
        <w:rPr>
          <w:rFonts w:ascii="標楷體" w:eastAsia="標楷體" w:hAnsi="標楷體" w:hint="eastAsia"/>
        </w:rPr>
        <w:t>請依照「非營利幼兒園工程規劃及設備採購手冊」(</w:t>
      </w:r>
      <w:proofErr w:type="gramStart"/>
      <w:r w:rsidRPr="00CB1E52">
        <w:rPr>
          <w:rFonts w:ascii="標楷體" w:eastAsia="標楷體" w:hAnsi="標楷體" w:hint="eastAsia"/>
        </w:rPr>
        <w:t>最</w:t>
      </w:r>
      <w:proofErr w:type="gramEnd"/>
      <w:r w:rsidRPr="00CB1E52">
        <w:rPr>
          <w:rFonts w:ascii="標楷體" w:eastAsia="標楷體" w:hAnsi="標楷體" w:hint="eastAsia"/>
        </w:rPr>
        <w:t>新版)內容辦理。</w:t>
      </w:r>
    </w:p>
    <w:sectPr w:rsidR="00CB1E52" w:rsidRPr="00CB1E52" w:rsidSect="006179CC">
      <w:footerReference w:type="default" r:id="rId15"/>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B990F" w14:textId="77777777" w:rsidR="00EC5DB5" w:rsidRDefault="00EC5DB5" w:rsidP="00D96972">
      <w:r>
        <w:separator/>
      </w:r>
    </w:p>
  </w:endnote>
  <w:endnote w:type="continuationSeparator" w:id="0">
    <w:p w14:paraId="39B09CE4" w14:textId="77777777" w:rsidR="00EC5DB5" w:rsidRDefault="00EC5DB5" w:rsidP="00D96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ˆfxÓˇøî{Â'1">
    <w:altName w:val="新細明體"/>
    <w:charset w:val="88"/>
    <w:family w:val="roman"/>
    <w:pitch w:val="default"/>
  </w:font>
  <w:font w:name="華康標楷體">
    <w:charset w:val="88"/>
    <w:family w:val="script"/>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全真楷書">
    <w:charset w:val="00"/>
    <w:family w:val="auto"/>
    <w:pitch w:val="variable"/>
  </w:font>
  <w:font w:name="華康楷書體W5">
    <w:altName w:val="微軟正黑體"/>
    <w:charset w:val="88"/>
    <w:family w:val="script"/>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61763" w14:textId="6573E75D" w:rsidR="000F39AB" w:rsidRDefault="00EC5DB5" w:rsidP="00D96972">
    <w:pPr>
      <w:pStyle w:val="a5"/>
      <w:jc w:val="center"/>
    </w:pPr>
    <w:sdt>
      <w:sdtPr>
        <w:id w:val="1735508035"/>
        <w:docPartObj>
          <w:docPartGallery w:val="Page Numbers (Bottom of Page)"/>
          <w:docPartUnique/>
        </w:docPartObj>
      </w:sdtPr>
      <w:sdtEndPr/>
      <w:sdtContent>
        <w:r w:rsidR="000F39AB">
          <w:fldChar w:fldCharType="begin"/>
        </w:r>
        <w:r w:rsidR="000F39AB">
          <w:instrText>PAGE   \* MERGEFORMAT</w:instrText>
        </w:r>
        <w:r w:rsidR="000F39AB">
          <w:fldChar w:fldCharType="separate"/>
        </w:r>
        <w:r w:rsidR="00BA120F" w:rsidRPr="00BA120F">
          <w:rPr>
            <w:noProof/>
            <w:lang w:val="zh-TW"/>
          </w:rPr>
          <w:t>I</w:t>
        </w:r>
        <w:r w:rsidR="000F39AB">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0A0" w:firstRow="1" w:lastRow="0" w:firstColumn="1" w:lastColumn="0" w:noHBand="0" w:noVBand="0"/>
    </w:tblPr>
    <w:tblGrid>
      <w:gridCol w:w="4435"/>
      <w:gridCol w:w="985"/>
      <w:gridCol w:w="4434"/>
    </w:tblGrid>
    <w:tr w:rsidR="00133955" w14:paraId="6358AEF5" w14:textId="77777777">
      <w:trPr>
        <w:trHeight w:val="151"/>
      </w:trPr>
      <w:tc>
        <w:tcPr>
          <w:tcW w:w="2250" w:type="pct"/>
          <w:tcBorders>
            <w:bottom w:val="single" w:sz="4" w:space="0" w:color="4F81BD"/>
          </w:tcBorders>
        </w:tcPr>
        <w:p w14:paraId="211C909A" w14:textId="77777777" w:rsidR="00133955" w:rsidRDefault="00133955">
          <w:pPr>
            <w:pStyle w:val="a3"/>
            <w:rPr>
              <w:rFonts w:ascii="Cambria" w:hAnsi="Cambria"/>
              <w:b/>
              <w:bCs/>
            </w:rPr>
          </w:pPr>
        </w:p>
      </w:tc>
      <w:tc>
        <w:tcPr>
          <w:tcW w:w="500" w:type="pct"/>
          <w:vMerge w:val="restart"/>
          <w:noWrap/>
          <w:vAlign w:val="center"/>
        </w:tcPr>
        <w:p w14:paraId="5FE4238F" w14:textId="476328D8" w:rsidR="00133955" w:rsidRDefault="00133955">
          <w:pPr>
            <w:pStyle w:val="16"/>
            <w:rPr>
              <w:rFonts w:ascii="Cambria" w:hAnsi="Cambria"/>
            </w:rPr>
          </w:pPr>
          <w:r>
            <w:rPr>
              <w:rFonts w:ascii="Cambria" w:hAnsi="Cambria"/>
              <w:b/>
              <w:bCs/>
              <w:lang w:val="zh-TW"/>
            </w:rPr>
            <w:t xml:space="preserve"> </w:t>
          </w:r>
          <w:r w:rsidRPr="003806ED">
            <w:fldChar w:fldCharType="begin"/>
          </w:r>
          <w:r w:rsidRPr="003806ED">
            <w:instrText>PAGE  \* MERGEFORMAT</w:instrText>
          </w:r>
          <w:r w:rsidRPr="003806ED">
            <w:fldChar w:fldCharType="separate"/>
          </w:r>
          <w:r w:rsidR="00BA120F" w:rsidRPr="00BA120F">
            <w:rPr>
              <w:rFonts w:ascii="Cambria" w:hAnsi="Cambria"/>
              <w:b/>
              <w:bCs/>
              <w:noProof/>
              <w:lang w:val="zh-TW"/>
            </w:rPr>
            <w:t>17</w:t>
          </w:r>
          <w:r w:rsidRPr="003806ED">
            <w:fldChar w:fldCharType="end"/>
          </w:r>
        </w:p>
      </w:tc>
      <w:tc>
        <w:tcPr>
          <w:tcW w:w="2250" w:type="pct"/>
          <w:tcBorders>
            <w:bottom w:val="single" w:sz="4" w:space="0" w:color="4F81BD"/>
          </w:tcBorders>
        </w:tcPr>
        <w:p w14:paraId="4E3506F4" w14:textId="77777777" w:rsidR="00133955" w:rsidRDefault="00133955">
          <w:pPr>
            <w:pStyle w:val="a3"/>
            <w:rPr>
              <w:rFonts w:ascii="Cambria" w:hAnsi="Cambria"/>
              <w:b/>
              <w:bCs/>
            </w:rPr>
          </w:pPr>
        </w:p>
      </w:tc>
    </w:tr>
    <w:tr w:rsidR="00133955" w14:paraId="7A5EAAD0" w14:textId="77777777">
      <w:trPr>
        <w:trHeight w:val="150"/>
      </w:trPr>
      <w:tc>
        <w:tcPr>
          <w:tcW w:w="2250" w:type="pct"/>
          <w:tcBorders>
            <w:top w:val="single" w:sz="4" w:space="0" w:color="4F81BD"/>
          </w:tcBorders>
        </w:tcPr>
        <w:p w14:paraId="5C3CD18E" w14:textId="77777777" w:rsidR="00133955" w:rsidRDefault="00133955">
          <w:pPr>
            <w:pStyle w:val="a3"/>
            <w:rPr>
              <w:rFonts w:ascii="Cambria" w:hAnsi="Cambria"/>
              <w:b/>
              <w:bCs/>
            </w:rPr>
          </w:pPr>
        </w:p>
      </w:tc>
      <w:tc>
        <w:tcPr>
          <w:tcW w:w="500" w:type="pct"/>
          <w:vMerge/>
        </w:tcPr>
        <w:p w14:paraId="24402BA6" w14:textId="77777777" w:rsidR="00133955" w:rsidRDefault="00133955">
          <w:pPr>
            <w:pStyle w:val="a3"/>
            <w:jc w:val="center"/>
            <w:rPr>
              <w:rFonts w:ascii="Cambria" w:hAnsi="Cambria"/>
              <w:b/>
              <w:bCs/>
            </w:rPr>
          </w:pPr>
        </w:p>
      </w:tc>
      <w:tc>
        <w:tcPr>
          <w:tcW w:w="2250" w:type="pct"/>
          <w:tcBorders>
            <w:top w:val="single" w:sz="4" w:space="0" w:color="4F81BD"/>
          </w:tcBorders>
        </w:tcPr>
        <w:p w14:paraId="4CD74AD5" w14:textId="77777777" w:rsidR="00133955" w:rsidRDefault="00133955">
          <w:pPr>
            <w:pStyle w:val="a3"/>
            <w:rPr>
              <w:rFonts w:ascii="Cambria" w:hAnsi="Cambria"/>
              <w:b/>
              <w:bCs/>
            </w:rPr>
          </w:pPr>
        </w:p>
      </w:tc>
    </w:tr>
  </w:tbl>
  <w:p w14:paraId="1CCBDACF" w14:textId="77777777" w:rsidR="00133955" w:rsidRDefault="0013395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1E4A0" w14:textId="6548ED5B" w:rsidR="000F39AB" w:rsidRDefault="00EC5DB5" w:rsidP="00D96972">
    <w:pPr>
      <w:pStyle w:val="a5"/>
      <w:jc w:val="center"/>
    </w:pPr>
    <w:sdt>
      <w:sdtPr>
        <w:id w:val="-1109205176"/>
        <w:docPartObj>
          <w:docPartGallery w:val="Page Numbers (Bottom of Page)"/>
          <w:docPartUnique/>
        </w:docPartObj>
      </w:sdtPr>
      <w:sdtEndPr/>
      <w:sdtContent>
        <w:r w:rsidR="000F39AB">
          <w:fldChar w:fldCharType="begin"/>
        </w:r>
        <w:r w:rsidR="000F39AB">
          <w:instrText>PAGE   \* MERGEFORMAT</w:instrText>
        </w:r>
        <w:r w:rsidR="000F39AB">
          <w:fldChar w:fldCharType="separate"/>
        </w:r>
        <w:r w:rsidR="00BA120F" w:rsidRPr="00BA120F">
          <w:rPr>
            <w:noProof/>
            <w:lang w:val="zh-TW"/>
          </w:rPr>
          <w:t>1</w:t>
        </w:r>
        <w:r w:rsidR="000F39AB">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65D8D" w14:textId="77777777" w:rsidR="00EC5DB5" w:rsidRDefault="00EC5DB5" w:rsidP="00D96972">
      <w:r>
        <w:separator/>
      </w:r>
    </w:p>
  </w:footnote>
  <w:footnote w:type="continuationSeparator" w:id="0">
    <w:p w14:paraId="379C6430" w14:textId="77777777" w:rsidR="00EC5DB5" w:rsidRDefault="00EC5DB5" w:rsidP="00D969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B66"/>
    <w:multiLevelType w:val="hybridMultilevel"/>
    <w:tmpl w:val="719E3C5E"/>
    <w:lvl w:ilvl="0" w:tplc="004A87DC">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D065F53"/>
    <w:multiLevelType w:val="hybridMultilevel"/>
    <w:tmpl w:val="01D8F8E4"/>
    <w:lvl w:ilvl="0" w:tplc="CBA2B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3461D20"/>
    <w:multiLevelType w:val="multilevel"/>
    <w:tmpl w:val="2E96B374"/>
    <w:lvl w:ilvl="0">
      <w:start w:val="1"/>
      <w:numFmt w:val="decimal"/>
      <w:lvlText w:val="%1."/>
      <w:lvlJc w:val="left"/>
      <w:pPr>
        <w:ind w:left="360" w:hanging="360"/>
      </w:pPr>
      <w:rPr>
        <w:rFonts w:cs="Times New Roman"/>
        <w:b w:val="0"/>
        <w:i/>
        <w:color w:val="FF0000"/>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
    <w:nsid w:val="13D44FBE"/>
    <w:multiLevelType w:val="hybridMultilevel"/>
    <w:tmpl w:val="8BACE916"/>
    <w:lvl w:ilvl="0" w:tplc="CEAE91C4">
      <w:start w:val="1"/>
      <w:numFmt w:val="taiwaneseCountingThousand"/>
      <w:pStyle w:val="1"/>
      <w:lvlText w:val="第%1章"/>
      <w:lvlJc w:val="left"/>
      <w:pPr>
        <w:ind w:left="3878" w:hanging="1185"/>
      </w:pPr>
      <w:rPr>
        <w:rFonts w:hint="default"/>
      </w:rPr>
    </w:lvl>
    <w:lvl w:ilvl="1" w:tplc="04090019">
      <w:start w:val="1"/>
      <w:numFmt w:val="ideographTraditional"/>
      <w:lvlText w:val="%2、"/>
      <w:lvlJc w:val="left"/>
      <w:pPr>
        <w:ind w:left="960" w:hanging="480"/>
      </w:pPr>
    </w:lvl>
    <w:lvl w:ilvl="2" w:tplc="A432B19C">
      <w:start w:val="1"/>
      <w:numFmt w:val="decimal"/>
      <w:lvlText w:val="%3."/>
      <w:lvlJc w:val="left"/>
      <w:pPr>
        <w:ind w:left="1320" w:hanging="360"/>
      </w:pPr>
      <w:rPr>
        <w:rFonts w:hint="default"/>
        <w:b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8243D0"/>
    <w:multiLevelType w:val="hybridMultilevel"/>
    <w:tmpl w:val="A44C86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1A0CEB"/>
    <w:multiLevelType w:val="multilevel"/>
    <w:tmpl w:val="4B8CCC94"/>
    <w:lvl w:ilvl="0">
      <w:start w:val="1"/>
      <w:numFmt w:val="decimal"/>
      <w:lvlText w:val="%1"/>
      <w:lvlJc w:val="left"/>
      <w:pPr>
        <w:ind w:left="435" w:hanging="435"/>
      </w:pPr>
      <w:rPr>
        <w:rFonts w:hint="default"/>
      </w:rPr>
    </w:lvl>
    <w:lvl w:ilvl="1">
      <w:start w:val="1"/>
      <w:numFmt w:val="decimal"/>
      <w:lvlText w:val="%1-%2"/>
      <w:lvlJc w:val="left"/>
      <w:pPr>
        <w:ind w:left="435" w:hanging="43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146" w:hanging="720"/>
      </w:pPr>
      <w:rPr>
        <w:rFonts w:hint="eastAsia"/>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BA06CEC"/>
    <w:multiLevelType w:val="hybridMultilevel"/>
    <w:tmpl w:val="4A40FB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F117B06"/>
    <w:multiLevelType w:val="hybridMultilevel"/>
    <w:tmpl w:val="01D8F8E4"/>
    <w:lvl w:ilvl="0" w:tplc="CBA2B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4A20BDA"/>
    <w:multiLevelType w:val="hybridMultilevel"/>
    <w:tmpl w:val="99724300"/>
    <w:lvl w:ilvl="0" w:tplc="0409001B">
      <w:start w:val="1"/>
      <w:numFmt w:val="lowerRoman"/>
      <w:lvlText w:val="%1."/>
      <w:lvlJc w:val="right"/>
      <w:pPr>
        <w:ind w:left="1558"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AF70D93"/>
    <w:multiLevelType w:val="hybridMultilevel"/>
    <w:tmpl w:val="C0F6240C"/>
    <w:lvl w:ilvl="0" w:tplc="58620AE8">
      <w:start w:val="1"/>
      <w:numFmt w:val="decimal"/>
      <w:pStyle w:val="n1"/>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0">
    <w:nsid w:val="37492E14"/>
    <w:multiLevelType w:val="hybridMultilevel"/>
    <w:tmpl w:val="01D8F8E4"/>
    <w:lvl w:ilvl="0" w:tplc="CBA2B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CF82E15"/>
    <w:multiLevelType w:val="hybridMultilevel"/>
    <w:tmpl w:val="01D8F8E4"/>
    <w:lvl w:ilvl="0" w:tplc="CBA2B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30F5AC4"/>
    <w:multiLevelType w:val="hybridMultilevel"/>
    <w:tmpl w:val="7BEEE584"/>
    <w:lvl w:ilvl="0" w:tplc="DB18A1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42975A8"/>
    <w:multiLevelType w:val="hybridMultilevel"/>
    <w:tmpl w:val="E4343E8C"/>
    <w:lvl w:ilvl="0" w:tplc="E62809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586445DB"/>
    <w:multiLevelType w:val="hybridMultilevel"/>
    <w:tmpl w:val="860E3C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17F00A8"/>
    <w:multiLevelType w:val="hybridMultilevel"/>
    <w:tmpl w:val="01D8F8E4"/>
    <w:lvl w:ilvl="0" w:tplc="CBA2B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1A9542F"/>
    <w:multiLevelType w:val="hybridMultilevel"/>
    <w:tmpl w:val="CDB88DA8"/>
    <w:lvl w:ilvl="0" w:tplc="7A3231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1FE2C0A"/>
    <w:multiLevelType w:val="hybridMultilevel"/>
    <w:tmpl w:val="68D8848A"/>
    <w:lvl w:ilvl="0" w:tplc="0409001B">
      <w:start w:val="1"/>
      <w:numFmt w:val="lowerRoman"/>
      <w:lvlText w:val="%1."/>
      <w:lvlJc w:val="right"/>
      <w:pPr>
        <w:ind w:left="1558"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36D2350"/>
    <w:multiLevelType w:val="hybridMultilevel"/>
    <w:tmpl w:val="18DC1690"/>
    <w:lvl w:ilvl="0" w:tplc="0C346E8E">
      <w:start w:val="1"/>
      <w:numFmt w:val="taiwaneseCountingThousand"/>
      <w:pStyle w:val="420"/>
      <w:lvlText w:val="(%1)"/>
      <w:lvlJc w:val="left"/>
      <w:pPr>
        <w:ind w:left="917"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397" w:hanging="480"/>
      </w:pPr>
    </w:lvl>
    <w:lvl w:ilvl="2" w:tplc="0409001B" w:tentative="1">
      <w:start w:val="1"/>
      <w:numFmt w:val="lowerRoman"/>
      <w:lvlText w:val="%3."/>
      <w:lvlJc w:val="right"/>
      <w:pPr>
        <w:ind w:left="1877" w:hanging="480"/>
      </w:pPr>
    </w:lvl>
    <w:lvl w:ilvl="3" w:tplc="0409000F" w:tentative="1">
      <w:start w:val="1"/>
      <w:numFmt w:val="decimal"/>
      <w:lvlText w:val="%4."/>
      <w:lvlJc w:val="left"/>
      <w:pPr>
        <w:ind w:left="2357" w:hanging="480"/>
      </w:pPr>
    </w:lvl>
    <w:lvl w:ilvl="4" w:tplc="04090019" w:tentative="1">
      <w:start w:val="1"/>
      <w:numFmt w:val="ideographTraditional"/>
      <w:lvlText w:val="%5、"/>
      <w:lvlJc w:val="left"/>
      <w:pPr>
        <w:ind w:left="2837" w:hanging="480"/>
      </w:pPr>
    </w:lvl>
    <w:lvl w:ilvl="5" w:tplc="0409001B" w:tentative="1">
      <w:start w:val="1"/>
      <w:numFmt w:val="lowerRoman"/>
      <w:lvlText w:val="%6."/>
      <w:lvlJc w:val="right"/>
      <w:pPr>
        <w:ind w:left="3317" w:hanging="480"/>
      </w:pPr>
    </w:lvl>
    <w:lvl w:ilvl="6" w:tplc="0409000F" w:tentative="1">
      <w:start w:val="1"/>
      <w:numFmt w:val="decimal"/>
      <w:lvlText w:val="%7."/>
      <w:lvlJc w:val="left"/>
      <w:pPr>
        <w:ind w:left="3797" w:hanging="480"/>
      </w:pPr>
    </w:lvl>
    <w:lvl w:ilvl="7" w:tplc="04090019" w:tentative="1">
      <w:start w:val="1"/>
      <w:numFmt w:val="ideographTraditional"/>
      <w:lvlText w:val="%8、"/>
      <w:lvlJc w:val="left"/>
      <w:pPr>
        <w:ind w:left="4277" w:hanging="480"/>
      </w:pPr>
    </w:lvl>
    <w:lvl w:ilvl="8" w:tplc="0409001B" w:tentative="1">
      <w:start w:val="1"/>
      <w:numFmt w:val="lowerRoman"/>
      <w:lvlText w:val="%9."/>
      <w:lvlJc w:val="right"/>
      <w:pPr>
        <w:ind w:left="4757" w:hanging="480"/>
      </w:pPr>
    </w:lvl>
  </w:abstractNum>
  <w:abstractNum w:abstractNumId="19">
    <w:nsid w:val="63DD6FF3"/>
    <w:multiLevelType w:val="hybridMultilevel"/>
    <w:tmpl w:val="BD9A76B6"/>
    <w:lvl w:ilvl="0" w:tplc="0409000F">
      <w:start w:val="1"/>
      <w:numFmt w:val="decimal"/>
      <w:lvlText w:val="%1."/>
      <w:lvlJc w:val="left"/>
      <w:pPr>
        <w:ind w:left="598" w:hanging="480"/>
      </w:pPr>
    </w:lvl>
    <w:lvl w:ilvl="1" w:tplc="04090013">
      <w:start w:val="1"/>
      <w:numFmt w:val="upperRoman"/>
      <w:lvlText w:val="%2."/>
      <w:lvlJc w:val="left"/>
      <w:pPr>
        <w:ind w:left="1078" w:hanging="480"/>
      </w:pPr>
      <w:rPr>
        <w:rFonts w:hint="default"/>
      </w:rPr>
    </w:lvl>
    <w:lvl w:ilvl="2" w:tplc="0409001B">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20">
    <w:nsid w:val="645301E8"/>
    <w:multiLevelType w:val="hybridMultilevel"/>
    <w:tmpl w:val="BBA65AD6"/>
    <w:lvl w:ilvl="0" w:tplc="04090013">
      <w:start w:val="1"/>
      <w:numFmt w:val="upperRoman"/>
      <w:lvlText w:val="%1."/>
      <w:lvlJc w:val="left"/>
      <w:pPr>
        <w:ind w:left="1078" w:hanging="480"/>
      </w:p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abstractNum w:abstractNumId="21">
    <w:nsid w:val="681C3580"/>
    <w:multiLevelType w:val="multilevel"/>
    <w:tmpl w:val="9E28EEE6"/>
    <w:lvl w:ilvl="0">
      <w:start w:val="1"/>
      <w:numFmt w:val="decimal"/>
      <w:lvlText w:val="%1"/>
      <w:lvlJc w:val="left"/>
      <w:pPr>
        <w:ind w:left="390" w:hanging="390"/>
      </w:pPr>
      <w:rPr>
        <w:rFonts w:hint="default"/>
      </w:rPr>
    </w:lvl>
    <w:lvl w:ilvl="1">
      <w:start w:val="1"/>
      <w:numFmt w:val="decimal"/>
      <w:pStyle w:val="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8541AF8"/>
    <w:multiLevelType w:val="hybridMultilevel"/>
    <w:tmpl w:val="01D8F8E4"/>
    <w:lvl w:ilvl="0" w:tplc="CBA2B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9827E0B"/>
    <w:multiLevelType w:val="hybridMultilevel"/>
    <w:tmpl w:val="30E641E0"/>
    <w:lvl w:ilvl="0" w:tplc="CD5AA548">
      <w:start w:val="1"/>
      <w:numFmt w:val="decimal"/>
      <w:pStyle w:val="n10"/>
      <w:lvlText w:val="%1."/>
      <w:lvlJc w:val="left"/>
      <w:pPr>
        <w:ind w:left="480" w:hanging="480"/>
      </w:pPr>
      <w:rPr>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3F6BB44">
      <w:start w:val="1"/>
      <w:numFmt w:val="taiwaneseCountingThousand"/>
      <w:pStyle w:val="4"/>
      <w:lvlText w:val="(%2)"/>
      <w:lvlJc w:val="left"/>
      <w:pPr>
        <w:ind w:left="870" w:hanging="390"/>
      </w:pPr>
      <w:rPr>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DEB280E"/>
    <w:multiLevelType w:val="multilevel"/>
    <w:tmpl w:val="CEE81E3E"/>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2FC7CE8"/>
    <w:multiLevelType w:val="hybridMultilevel"/>
    <w:tmpl w:val="01D8F8E4"/>
    <w:lvl w:ilvl="0" w:tplc="CBA2B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6BA0B83"/>
    <w:multiLevelType w:val="hybridMultilevel"/>
    <w:tmpl w:val="24727010"/>
    <w:lvl w:ilvl="0" w:tplc="B6D459E8">
      <w:start w:val="1"/>
      <w:numFmt w:val="decimal"/>
      <w:pStyle w:v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nsid w:val="798C5425"/>
    <w:multiLevelType w:val="hybridMultilevel"/>
    <w:tmpl w:val="01D8F8E4"/>
    <w:lvl w:ilvl="0" w:tplc="CBA2B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9B2765A"/>
    <w:multiLevelType w:val="hybridMultilevel"/>
    <w:tmpl w:val="508EC96E"/>
    <w:lvl w:ilvl="0" w:tplc="8A88E7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
  </w:num>
  <w:num w:numId="2">
    <w:abstractNumId w:val="5"/>
  </w:num>
  <w:num w:numId="3">
    <w:abstractNumId w:val="23"/>
  </w:num>
  <w:num w:numId="4">
    <w:abstractNumId w:val="9"/>
  </w:num>
  <w:num w:numId="5">
    <w:abstractNumId w:val="26"/>
  </w:num>
  <w:num w:numId="6">
    <w:abstractNumId w:val="18"/>
  </w:num>
  <w:num w:numId="7">
    <w:abstractNumId w:val="23"/>
    <w:lvlOverride w:ilvl="0">
      <w:startOverride w:val="1"/>
    </w:lvlOverride>
  </w:num>
  <w:num w:numId="8">
    <w:abstractNumId w:val="23"/>
    <w:lvlOverride w:ilvl="0">
      <w:startOverride w:val="1"/>
    </w:lvlOverride>
  </w:num>
  <w:num w:numId="9">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6"/>
  </w:num>
  <w:num w:numId="13">
    <w:abstractNumId w:val="12"/>
  </w:num>
  <w:num w:numId="14">
    <w:abstractNumId w:val="1"/>
  </w:num>
  <w:num w:numId="15">
    <w:abstractNumId w:val="7"/>
  </w:num>
  <w:num w:numId="16">
    <w:abstractNumId w:val="27"/>
  </w:num>
  <w:num w:numId="17">
    <w:abstractNumId w:val="22"/>
  </w:num>
  <w:num w:numId="18">
    <w:abstractNumId w:val="15"/>
  </w:num>
  <w:num w:numId="19">
    <w:abstractNumId w:val="11"/>
  </w:num>
  <w:num w:numId="20">
    <w:abstractNumId w:val="10"/>
  </w:num>
  <w:num w:numId="2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4"/>
  </w:num>
  <w:num w:numId="28">
    <w:abstractNumId w:val="21"/>
  </w:num>
  <w:num w:numId="29">
    <w:abstractNumId w:val="5"/>
  </w:num>
  <w:num w:numId="30">
    <w:abstractNumId w:val="5"/>
  </w:num>
  <w:num w:numId="31">
    <w:abstractNumId w:val="5"/>
  </w:num>
  <w:num w:numId="32">
    <w:abstractNumId w:val="5"/>
  </w:num>
  <w:num w:numId="33">
    <w:abstractNumId w:val="13"/>
  </w:num>
  <w:num w:numId="34">
    <w:abstractNumId w:val="16"/>
  </w:num>
  <w:num w:numId="35">
    <w:abstractNumId w:val="4"/>
  </w:num>
  <w:num w:numId="36">
    <w:abstractNumId w:val="19"/>
  </w:num>
  <w:num w:numId="37">
    <w:abstractNumId w:val="8"/>
  </w:num>
  <w:num w:numId="38">
    <w:abstractNumId w:val="17"/>
  </w:num>
  <w:num w:numId="39">
    <w:abstractNumId w:val="20"/>
  </w:num>
  <w:num w:numId="40">
    <w:abstractNumId w:val="0"/>
  </w:num>
  <w:num w:numId="41">
    <w:abstractNumId w:val="28"/>
  </w:num>
  <w:num w:numId="4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972"/>
    <w:rsid w:val="00000456"/>
    <w:rsid w:val="000007E0"/>
    <w:rsid w:val="00001CCF"/>
    <w:rsid w:val="000025C1"/>
    <w:rsid w:val="00003D3A"/>
    <w:rsid w:val="00003DF0"/>
    <w:rsid w:val="000047B8"/>
    <w:rsid w:val="00005167"/>
    <w:rsid w:val="00005C2E"/>
    <w:rsid w:val="00007551"/>
    <w:rsid w:val="000079D2"/>
    <w:rsid w:val="0001157F"/>
    <w:rsid w:val="000123F8"/>
    <w:rsid w:val="0001625A"/>
    <w:rsid w:val="00017020"/>
    <w:rsid w:val="00020A56"/>
    <w:rsid w:val="00021BDA"/>
    <w:rsid w:val="000236E9"/>
    <w:rsid w:val="00027E3B"/>
    <w:rsid w:val="00041222"/>
    <w:rsid w:val="0004382F"/>
    <w:rsid w:val="00043D43"/>
    <w:rsid w:val="00045B99"/>
    <w:rsid w:val="000465D3"/>
    <w:rsid w:val="00046831"/>
    <w:rsid w:val="00047EA8"/>
    <w:rsid w:val="0005618E"/>
    <w:rsid w:val="00056FBD"/>
    <w:rsid w:val="000600F7"/>
    <w:rsid w:val="00060EB3"/>
    <w:rsid w:val="00066276"/>
    <w:rsid w:val="000662F6"/>
    <w:rsid w:val="00071ABC"/>
    <w:rsid w:val="00071B23"/>
    <w:rsid w:val="00072C14"/>
    <w:rsid w:val="00076258"/>
    <w:rsid w:val="00076D76"/>
    <w:rsid w:val="00080A68"/>
    <w:rsid w:val="00080B62"/>
    <w:rsid w:val="00081371"/>
    <w:rsid w:val="00082B8A"/>
    <w:rsid w:val="00082CD0"/>
    <w:rsid w:val="00083FF6"/>
    <w:rsid w:val="00085E24"/>
    <w:rsid w:val="00090E42"/>
    <w:rsid w:val="000921FC"/>
    <w:rsid w:val="00092637"/>
    <w:rsid w:val="000955C6"/>
    <w:rsid w:val="000A0693"/>
    <w:rsid w:val="000A2234"/>
    <w:rsid w:val="000A4901"/>
    <w:rsid w:val="000A4C6D"/>
    <w:rsid w:val="000A5D6F"/>
    <w:rsid w:val="000B00FD"/>
    <w:rsid w:val="000B1524"/>
    <w:rsid w:val="000B3402"/>
    <w:rsid w:val="000B4919"/>
    <w:rsid w:val="000B6911"/>
    <w:rsid w:val="000C0F2B"/>
    <w:rsid w:val="000C1E23"/>
    <w:rsid w:val="000C20A7"/>
    <w:rsid w:val="000C553C"/>
    <w:rsid w:val="000D14AE"/>
    <w:rsid w:val="000D664F"/>
    <w:rsid w:val="000E24AA"/>
    <w:rsid w:val="000E24C1"/>
    <w:rsid w:val="000E341A"/>
    <w:rsid w:val="000E34F5"/>
    <w:rsid w:val="000E51F1"/>
    <w:rsid w:val="000E71F9"/>
    <w:rsid w:val="000F1352"/>
    <w:rsid w:val="000F17DF"/>
    <w:rsid w:val="000F1EB4"/>
    <w:rsid w:val="000F2E86"/>
    <w:rsid w:val="000F39AB"/>
    <w:rsid w:val="000F3A05"/>
    <w:rsid w:val="000F52B8"/>
    <w:rsid w:val="000F6786"/>
    <w:rsid w:val="000F6829"/>
    <w:rsid w:val="000F6C5C"/>
    <w:rsid w:val="001004BA"/>
    <w:rsid w:val="00100AD8"/>
    <w:rsid w:val="00100CB1"/>
    <w:rsid w:val="0010104A"/>
    <w:rsid w:val="001025D6"/>
    <w:rsid w:val="00104799"/>
    <w:rsid w:val="0010587F"/>
    <w:rsid w:val="00110F46"/>
    <w:rsid w:val="0011138A"/>
    <w:rsid w:val="001115E2"/>
    <w:rsid w:val="00111810"/>
    <w:rsid w:val="001118EF"/>
    <w:rsid w:val="001119EA"/>
    <w:rsid w:val="00111BEA"/>
    <w:rsid w:val="001125AB"/>
    <w:rsid w:val="00113F41"/>
    <w:rsid w:val="00114125"/>
    <w:rsid w:val="00116B61"/>
    <w:rsid w:val="001257D6"/>
    <w:rsid w:val="00126BBB"/>
    <w:rsid w:val="00127219"/>
    <w:rsid w:val="00131094"/>
    <w:rsid w:val="00133955"/>
    <w:rsid w:val="00135C92"/>
    <w:rsid w:val="00137BA8"/>
    <w:rsid w:val="00140DF2"/>
    <w:rsid w:val="00140F91"/>
    <w:rsid w:val="00146E82"/>
    <w:rsid w:val="00146F81"/>
    <w:rsid w:val="001475B3"/>
    <w:rsid w:val="00150848"/>
    <w:rsid w:val="001515D1"/>
    <w:rsid w:val="00152014"/>
    <w:rsid w:val="0015711B"/>
    <w:rsid w:val="00157249"/>
    <w:rsid w:val="00161048"/>
    <w:rsid w:val="001664D0"/>
    <w:rsid w:val="001670A5"/>
    <w:rsid w:val="001676BE"/>
    <w:rsid w:val="00167F42"/>
    <w:rsid w:val="00171100"/>
    <w:rsid w:val="00171532"/>
    <w:rsid w:val="00172FA0"/>
    <w:rsid w:val="001755EA"/>
    <w:rsid w:val="00176566"/>
    <w:rsid w:val="0018000A"/>
    <w:rsid w:val="001803B4"/>
    <w:rsid w:val="00180BF7"/>
    <w:rsid w:val="00181485"/>
    <w:rsid w:val="00182A5F"/>
    <w:rsid w:val="00184932"/>
    <w:rsid w:val="00185177"/>
    <w:rsid w:val="00186B8A"/>
    <w:rsid w:val="0019285D"/>
    <w:rsid w:val="00193BD4"/>
    <w:rsid w:val="00193F3C"/>
    <w:rsid w:val="00196E6A"/>
    <w:rsid w:val="001A3024"/>
    <w:rsid w:val="001A34CD"/>
    <w:rsid w:val="001A4066"/>
    <w:rsid w:val="001A7419"/>
    <w:rsid w:val="001A785C"/>
    <w:rsid w:val="001A7BFC"/>
    <w:rsid w:val="001B0071"/>
    <w:rsid w:val="001B2A39"/>
    <w:rsid w:val="001B2C0E"/>
    <w:rsid w:val="001B2EA8"/>
    <w:rsid w:val="001B31E3"/>
    <w:rsid w:val="001B4070"/>
    <w:rsid w:val="001C394C"/>
    <w:rsid w:val="001C4952"/>
    <w:rsid w:val="001C5B9F"/>
    <w:rsid w:val="001C726B"/>
    <w:rsid w:val="001D1528"/>
    <w:rsid w:val="001D2946"/>
    <w:rsid w:val="001D47A9"/>
    <w:rsid w:val="001D55FB"/>
    <w:rsid w:val="001D5756"/>
    <w:rsid w:val="001D5BA0"/>
    <w:rsid w:val="001D6222"/>
    <w:rsid w:val="001E34B1"/>
    <w:rsid w:val="001F0867"/>
    <w:rsid w:val="001F4F68"/>
    <w:rsid w:val="001F542E"/>
    <w:rsid w:val="001F7339"/>
    <w:rsid w:val="00201912"/>
    <w:rsid w:val="00203593"/>
    <w:rsid w:val="00210FA8"/>
    <w:rsid w:val="00211FC6"/>
    <w:rsid w:val="00212466"/>
    <w:rsid w:val="00214B29"/>
    <w:rsid w:val="00214B84"/>
    <w:rsid w:val="002157C1"/>
    <w:rsid w:val="00216328"/>
    <w:rsid w:val="00217B27"/>
    <w:rsid w:val="00220543"/>
    <w:rsid w:val="00221AF1"/>
    <w:rsid w:val="00225830"/>
    <w:rsid w:val="00225D1A"/>
    <w:rsid w:val="00226F95"/>
    <w:rsid w:val="00227129"/>
    <w:rsid w:val="002303F3"/>
    <w:rsid w:val="0023101F"/>
    <w:rsid w:val="00235E88"/>
    <w:rsid w:val="00240B24"/>
    <w:rsid w:val="002427A9"/>
    <w:rsid w:val="002479F2"/>
    <w:rsid w:val="0025040B"/>
    <w:rsid w:val="002525D2"/>
    <w:rsid w:val="00256086"/>
    <w:rsid w:val="00256095"/>
    <w:rsid w:val="0025701E"/>
    <w:rsid w:val="00257F52"/>
    <w:rsid w:val="00267771"/>
    <w:rsid w:val="00267AE5"/>
    <w:rsid w:val="002713B1"/>
    <w:rsid w:val="00272EBB"/>
    <w:rsid w:val="00273226"/>
    <w:rsid w:val="00273A0A"/>
    <w:rsid w:val="00280468"/>
    <w:rsid w:val="00281D05"/>
    <w:rsid w:val="00282248"/>
    <w:rsid w:val="00282489"/>
    <w:rsid w:val="00282D35"/>
    <w:rsid w:val="0028350A"/>
    <w:rsid w:val="00285948"/>
    <w:rsid w:val="002869C6"/>
    <w:rsid w:val="00291CF6"/>
    <w:rsid w:val="00292174"/>
    <w:rsid w:val="00292BB4"/>
    <w:rsid w:val="00293114"/>
    <w:rsid w:val="00293AE8"/>
    <w:rsid w:val="00295DC7"/>
    <w:rsid w:val="00296471"/>
    <w:rsid w:val="00296661"/>
    <w:rsid w:val="002A0124"/>
    <w:rsid w:val="002A3DA0"/>
    <w:rsid w:val="002A5CE7"/>
    <w:rsid w:val="002A6188"/>
    <w:rsid w:val="002B111F"/>
    <w:rsid w:val="002B11FB"/>
    <w:rsid w:val="002B1317"/>
    <w:rsid w:val="002B19B2"/>
    <w:rsid w:val="002B1A43"/>
    <w:rsid w:val="002B3AB0"/>
    <w:rsid w:val="002B3DA2"/>
    <w:rsid w:val="002B51D6"/>
    <w:rsid w:val="002B6E75"/>
    <w:rsid w:val="002B7E6C"/>
    <w:rsid w:val="002C0728"/>
    <w:rsid w:val="002C37D3"/>
    <w:rsid w:val="002C3C3F"/>
    <w:rsid w:val="002C3E05"/>
    <w:rsid w:val="002C68BD"/>
    <w:rsid w:val="002D57CA"/>
    <w:rsid w:val="002D66AD"/>
    <w:rsid w:val="002E0BA6"/>
    <w:rsid w:val="002E35FD"/>
    <w:rsid w:val="002F0F30"/>
    <w:rsid w:val="002F1F63"/>
    <w:rsid w:val="002F217F"/>
    <w:rsid w:val="002F361F"/>
    <w:rsid w:val="002F78B7"/>
    <w:rsid w:val="002F7E1B"/>
    <w:rsid w:val="003008DE"/>
    <w:rsid w:val="00302ED5"/>
    <w:rsid w:val="00303359"/>
    <w:rsid w:val="00304748"/>
    <w:rsid w:val="003051C0"/>
    <w:rsid w:val="00305FF4"/>
    <w:rsid w:val="00306963"/>
    <w:rsid w:val="00312FD7"/>
    <w:rsid w:val="00315F27"/>
    <w:rsid w:val="00321BF1"/>
    <w:rsid w:val="00325047"/>
    <w:rsid w:val="00325102"/>
    <w:rsid w:val="0032559C"/>
    <w:rsid w:val="003258B4"/>
    <w:rsid w:val="00326191"/>
    <w:rsid w:val="003262D9"/>
    <w:rsid w:val="00332FBC"/>
    <w:rsid w:val="00333FB9"/>
    <w:rsid w:val="00334162"/>
    <w:rsid w:val="00336865"/>
    <w:rsid w:val="0033791D"/>
    <w:rsid w:val="00340AD4"/>
    <w:rsid w:val="0034261E"/>
    <w:rsid w:val="0034367C"/>
    <w:rsid w:val="00344462"/>
    <w:rsid w:val="00344E82"/>
    <w:rsid w:val="00347E20"/>
    <w:rsid w:val="003528CF"/>
    <w:rsid w:val="00354592"/>
    <w:rsid w:val="00354711"/>
    <w:rsid w:val="00356866"/>
    <w:rsid w:val="00363314"/>
    <w:rsid w:val="00364E34"/>
    <w:rsid w:val="003655FD"/>
    <w:rsid w:val="003656A8"/>
    <w:rsid w:val="00366AD4"/>
    <w:rsid w:val="003677CF"/>
    <w:rsid w:val="00372D11"/>
    <w:rsid w:val="00373B1D"/>
    <w:rsid w:val="00374DDE"/>
    <w:rsid w:val="003774B3"/>
    <w:rsid w:val="003805A8"/>
    <w:rsid w:val="003826DA"/>
    <w:rsid w:val="00382962"/>
    <w:rsid w:val="00384B93"/>
    <w:rsid w:val="003879FF"/>
    <w:rsid w:val="00392CD1"/>
    <w:rsid w:val="0039400F"/>
    <w:rsid w:val="00394C1B"/>
    <w:rsid w:val="00394CB2"/>
    <w:rsid w:val="00396A2B"/>
    <w:rsid w:val="0039712F"/>
    <w:rsid w:val="003A2EF0"/>
    <w:rsid w:val="003A34B6"/>
    <w:rsid w:val="003A47B6"/>
    <w:rsid w:val="003A5C95"/>
    <w:rsid w:val="003A7353"/>
    <w:rsid w:val="003A7C64"/>
    <w:rsid w:val="003B0683"/>
    <w:rsid w:val="003B0CE4"/>
    <w:rsid w:val="003B1684"/>
    <w:rsid w:val="003B3490"/>
    <w:rsid w:val="003B4F50"/>
    <w:rsid w:val="003B5DB3"/>
    <w:rsid w:val="003B6809"/>
    <w:rsid w:val="003B727D"/>
    <w:rsid w:val="003C1425"/>
    <w:rsid w:val="003C2FBC"/>
    <w:rsid w:val="003C4226"/>
    <w:rsid w:val="003C4539"/>
    <w:rsid w:val="003C46D8"/>
    <w:rsid w:val="003C4B0D"/>
    <w:rsid w:val="003C6232"/>
    <w:rsid w:val="003D2639"/>
    <w:rsid w:val="003D3369"/>
    <w:rsid w:val="003D3DDB"/>
    <w:rsid w:val="003D3F28"/>
    <w:rsid w:val="003D427D"/>
    <w:rsid w:val="003D436A"/>
    <w:rsid w:val="003D7C68"/>
    <w:rsid w:val="003E3083"/>
    <w:rsid w:val="003E4F5D"/>
    <w:rsid w:val="003E5921"/>
    <w:rsid w:val="003E5B2A"/>
    <w:rsid w:val="003F1BF4"/>
    <w:rsid w:val="003F1DFC"/>
    <w:rsid w:val="003F3040"/>
    <w:rsid w:val="003F3304"/>
    <w:rsid w:val="003F561E"/>
    <w:rsid w:val="003F5839"/>
    <w:rsid w:val="00400940"/>
    <w:rsid w:val="0040197F"/>
    <w:rsid w:val="00402416"/>
    <w:rsid w:val="004027E5"/>
    <w:rsid w:val="004039B1"/>
    <w:rsid w:val="00405274"/>
    <w:rsid w:val="00405B6A"/>
    <w:rsid w:val="00405E07"/>
    <w:rsid w:val="00407E71"/>
    <w:rsid w:val="004107BC"/>
    <w:rsid w:val="00412C09"/>
    <w:rsid w:val="004139CD"/>
    <w:rsid w:val="00415FF0"/>
    <w:rsid w:val="00416BEE"/>
    <w:rsid w:val="00416D32"/>
    <w:rsid w:val="00420CDB"/>
    <w:rsid w:val="00431778"/>
    <w:rsid w:val="00431F17"/>
    <w:rsid w:val="0043308A"/>
    <w:rsid w:val="004334CE"/>
    <w:rsid w:val="00433BE1"/>
    <w:rsid w:val="004345E5"/>
    <w:rsid w:val="00435DD2"/>
    <w:rsid w:val="004364D6"/>
    <w:rsid w:val="004365A1"/>
    <w:rsid w:val="004407D6"/>
    <w:rsid w:val="00441932"/>
    <w:rsid w:val="00442041"/>
    <w:rsid w:val="00442F6D"/>
    <w:rsid w:val="0044648F"/>
    <w:rsid w:val="004504DD"/>
    <w:rsid w:val="0045064C"/>
    <w:rsid w:val="00450C0B"/>
    <w:rsid w:val="00451CA4"/>
    <w:rsid w:val="0045447F"/>
    <w:rsid w:val="00454604"/>
    <w:rsid w:val="00454AD9"/>
    <w:rsid w:val="00455995"/>
    <w:rsid w:val="00455C46"/>
    <w:rsid w:val="00460ED6"/>
    <w:rsid w:val="00462671"/>
    <w:rsid w:val="00464345"/>
    <w:rsid w:val="00466FEF"/>
    <w:rsid w:val="00467250"/>
    <w:rsid w:val="004706BA"/>
    <w:rsid w:val="0047175B"/>
    <w:rsid w:val="00471F45"/>
    <w:rsid w:val="00471FDE"/>
    <w:rsid w:val="00473A0D"/>
    <w:rsid w:val="00473FA3"/>
    <w:rsid w:val="00476C29"/>
    <w:rsid w:val="00477238"/>
    <w:rsid w:val="00484A94"/>
    <w:rsid w:val="0048719C"/>
    <w:rsid w:val="004924BE"/>
    <w:rsid w:val="00494252"/>
    <w:rsid w:val="00496283"/>
    <w:rsid w:val="004A0A88"/>
    <w:rsid w:val="004A1299"/>
    <w:rsid w:val="004A364A"/>
    <w:rsid w:val="004A5904"/>
    <w:rsid w:val="004A700D"/>
    <w:rsid w:val="004A7CAC"/>
    <w:rsid w:val="004B1709"/>
    <w:rsid w:val="004B1B9E"/>
    <w:rsid w:val="004B61E5"/>
    <w:rsid w:val="004C19E3"/>
    <w:rsid w:val="004C21ED"/>
    <w:rsid w:val="004C4AD6"/>
    <w:rsid w:val="004C6E9C"/>
    <w:rsid w:val="004C716F"/>
    <w:rsid w:val="004C7715"/>
    <w:rsid w:val="004D17BE"/>
    <w:rsid w:val="004D1AF7"/>
    <w:rsid w:val="004D2061"/>
    <w:rsid w:val="004D2E71"/>
    <w:rsid w:val="004D3EB9"/>
    <w:rsid w:val="004D441F"/>
    <w:rsid w:val="004E6BB7"/>
    <w:rsid w:val="004E6DA3"/>
    <w:rsid w:val="004F1FA2"/>
    <w:rsid w:val="004F2A43"/>
    <w:rsid w:val="004F2C47"/>
    <w:rsid w:val="004F451E"/>
    <w:rsid w:val="004F7B01"/>
    <w:rsid w:val="005002B4"/>
    <w:rsid w:val="00500B25"/>
    <w:rsid w:val="005028EE"/>
    <w:rsid w:val="00502B25"/>
    <w:rsid w:val="00504520"/>
    <w:rsid w:val="00507F5E"/>
    <w:rsid w:val="0051165A"/>
    <w:rsid w:val="005124D9"/>
    <w:rsid w:val="00513BD2"/>
    <w:rsid w:val="00513D86"/>
    <w:rsid w:val="005157B9"/>
    <w:rsid w:val="005161B3"/>
    <w:rsid w:val="005169DF"/>
    <w:rsid w:val="005176CA"/>
    <w:rsid w:val="00521BD8"/>
    <w:rsid w:val="00522DC5"/>
    <w:rsid w:val="00522E3C"/>
    <w:rsid w:val="005255AE"/>
    <w:rsid w:val="00525BEA"/>
    <w:rsid w:val="00531AC7"/>
    <w:rsid w:val="00531B95"/>
    <w:rsid w:val="00534A2F"/>
    <w:rsid w:val="00540446"/>
    <w:rsid w:val="00542836"/>
    <w:rsid w:val="005448DD"/>
    <w:rsid w:val="00545E98"/>
    <w:rsid w:val="00551D58"/>
    <w:rsid w:val="00553C3C"/>
    <w:rsid w:val="00555218"/>
    <w:rsid w:val="00555D60"/>
    <w:rsid w:val="005578A0"/>
    <w:rsid w:val="0056207D"/>
    <w:rsid w:val="00563959"/>
    <w:rsid w:val="0057036B"/>
    <w:rsid w:val="0057038C"/>
    <w:rsid w:val="00571666"/>
    <w:rsid w:val="00571EE2"/>
    <w:rsid w:val="00573883"/>
    <w:rsid w:val="00575915"/>
    <w:rsid w:val="0057600F"/>
    <w:rsid w:val="00576BA8"/>
    <w:rsid w:val="00583FF5"/>
    <w:rsid w:val="005903E4"/>
    <w:rsid w:val="00591A3D"/>
    <w:rsid w:val="00591FB2"/>
    <w:rsid w:val="00594033"/>
    <w:rsid w:val="005940F3"/>
    <w:rsid w:val="0059439D"/>
    <w:rsid w:val="00597D76"/>
    <w:rsid w:val="005A335D"/>
    <w:rsid w:val="005A394D"/>
    <w:rsid w:val="005A3B8F"/>
    <w:rsid w:val="005A55EF"/>
    <w:rsid w:val="005B100D"/>
    <w:rsid w:val="005B5D54"/>
    <w:rsid w:val="005B798A"/>
    <w:rsid w:val="005C1AE1"/>
    <w:rsid w:val="005C1CF1"/>
    <w:rsid w:val="005C3B7C"/>
    <w:rsid w:val="005C4162"/>
    <w:rsid w:val="005C42F4"/>
    <w:rsid w:val="005C46D2"/>
    <w:rsid w:val="005C520E"/>
    <w:rsid w:val="005C5215"/>
    <w:rsid w:val="005D39B7"/>
    <w:rsid w:val="005D3CB1"/>
    <w:rsid w:val="005E0293"/>
    <w:rsid w:val="005E078C"/>
    <w:rsid w:val="005E08FB"/>
    <w:rsid w:val="005E4727"/>
    <w:rsid w:val="005E64E9"/>
    <w:rsid w:val="005E64F4"/>
    <w:rsid w:val="005F368E"/>
    <w:rsid w:val="005F5628"/>
    <w:rsid w:val="005F67F1"/>
    <w:rsid w:val="005F6FA4"/>
    <w:rsid w:val="00603162"/>
    <w:rsid w:val="00604602"/>
    <w:rsid w:val="006065CD"/>
    <w:rsid w:val="00606D37"/>
    <w:rsid w:val="00612189"/>
    <w:rsid w:val="00613303"/>
    <w:rsid w:val="00614959"/>
    <w:rsid w:val="006158BD"/>
    <w:rsid w:val="0061643E"/>
    <w:rsid w:val="006179CC"/>
    <w:rsid w:val="00621972"/>
    <w:rsid w:val="0062271A"/>
    <w:rsid w:val="00622909"/>
    <w:rsid w:val="00622D7E"/>
    <w:rsid w:val="00623ECC"/>
    <w:rsid w:val="00624472"/>
    <w:rsid w:val="00632D26"/>
    <w:rsid w:val="00635009"/>
    <w:rsid w:val="00636E90"/>
    <w:rsid w:val="006370B4"/>
    <w:rsid w:val="00641754"/>
    <w:rsid w:val="0064249D"/>
    <w:rsid w:val="00645C05"/>
    <w:rsid w:val="00645FAD"/>
    <w:rsid w:val="00646287"/>
    <w:rsid w:val="00651AE7"/>
    <w:rsid w:val="00653A5C"/>
    <w:rsid w:val="006557FC"/>
    <w:rsid w:val="006569FD"/>
    <w:rsid w:val="006603F8"/>
    <w:rsid w:val="00664D93"/>
    <w:rsid w:val="00665055"/>
    <w:rsid w:val="0066541D"/>
    <w:rsid w:val="00667337"/>
    <w:rsid w:val="006674F5"/>
    <w:rsid w:val="006706C6"/>
    <w:rsid w:val="00670906"/>
    <w:rsid w:val="00675AF3"/>
    <w:rsid w:val="00675B5D"/>
    <w:rsid w:val="0067641C"/>
    <w:rsid w:val="00681FCD"/>
    <w:rsid w:val="00683DC0"/>
    <w:rsid w:val="00684CCD"/>
    <w:rsid w:val="006920B0"/>
    <w:rsid w:val="006925C3"/>
    <w:rsid w:val="00694DD0"/>
    <w:rsid w:val="006961C8"/>
    <w:rsid w:val="006A0870"/>
    <w:rsid w:val="006A0BC0"/>
    <w:rsid w:val="006A1287"/>
    <w:rsid w:val="006A4CDC"/>
    <w:rsid w:val="006A5360"/>
    <w:rsid w:val="006A7D74"/>
    <w:rsid w:val="006B42D9"/>
    <w:rsid w:val="006B4CE8"/>
    <w:rsid w:val="006C0369"/>
    <w:rsid w:val="006C2CE5"/>
    <w:rsid w:val="006C3310"/>
    <w:rsid w:val="006C43EA"/>
    <w:rsid w:val="006C5DBB"/>
    <w:rsid w:val="006D090C"/>
    <w:rsid w:val="006D2F86"/>
    <w:rsid w:val="006D345E"/>
    <w:rsid w:val="006D64E0"/>
    <w:rsid w:val="006D6DC6"/>
    <w:rsid w:val="006E4D55"/>
    <w:rsid w:val="006E68A1"/>
    <w:rsid w:val="006F1CB5"/>
    <w:rsid w:val="006F4D4F"/>
    <w:rsid w:val="006F60AE"/>
    <w:rsid w:val="0070003A"/>
    <w:rsid w:val="007002DE"/>
    <w:rsid w:val="0070081D"/>
    <w:rsid w:val="00702112"/>
    <w:rsid w:val="007042D5"/>
    <w:rsid w:val="00704EA2"/>
    <w:rsid w:val="00710D08"/>
    <w:rsid w:val="0071303F"/>
    <w:rsid w:val="00714C45"/>
    <w:rsid w:val="00715153"/>
    <w:rsid w:val="00716738"/>
    <w:rsid w:val="007171E0"/>
    <w:rsid w:val="00717263"/>
    <w:rsid w:val="007270EF"/>
    <w:rsid w:val="00727B4B"/>
    <w:rsid w:val="00727BF7"/>
    <w:rsid w:val="007329B6"/>
    <w:rsid w:val="00733D5D"/>
    <w:rsid w:val="00737733"/>
    <w:rsid w:val="00740CF8"/>
    <w:rsid w:val="007410C2"/>
    <w:rsid w:val="007459BE"/>
    <w:rsid w:val="00746F18"/>
    <w:rsid w:val="00747B56"/>
    <w:rsid w:val="0075109D"/>
    <w:rsid w:val="007513DC"/>
    <w:rsid w:val="00754C91"/>
    <w:rsid w:val="007571D6"/>
    <w:rsid w:val="00760619"/>
    <w:rsid w:val="007643D5"/>
    <w:rsid w:val="00764ABA"/>
    <w:rsid w:val="0076577C"/>
    <w:rsid w:val="0076663B"/>
    <w:rsid w:val="00770AE8"/>
    <w:rsid w:val="00772BA1"/>
    <w:rsid w:val="007741D3"/>
    <w:rsid w:val="00776126"/>
    <w:rsid w:val="007761B0"/>
    <w:rsid w:val="00777A08"/>
    <w:rsid w:val="00782056"/>
    <w:rsid w:val="007853E9"/>
    <w:rsid w:val="00785AEC"/>
    <w:rsid w:val="00786FBA"/>
    <w:rsid w:val="00790E11"/>
    <w:rsid w:val="00795873"/>
    <w:rsid w:val="00796351"/>
    <w:rsid w:val="007973D2"/>
    <w:rsid w:val="007A1181"/>
    <w:rsid w:val="007A1CDB"/>
    <w:rsid w:val="007A32B2"/>
    <w:rsid w:val="007A433B"/>
    <w:rsid w:val="007A5088"/>
    <w:rsid w:val="007A7345"/>
    <w:rsid w:val="007B0322"/>
    <w:rsid w:val="007B1EFE"/>
    <w:rsid w:val="007B1FD5"/>
    <w:rsid w:val="007B386A"/>
    <w:rsid w:val="007B4627"/>
    <w:rsid w:val="007C1FA6"/>
    <w:rsid w:val="007C4B20"/>
    <w:rsid w:val="007C4B6B"/>
    <w:rsid w:val="007C69DA"/>
    <w:rsid w:val="007D1392"/>
    <w:rsid w:val="007D29C3"/>
    <w:rsid w:val="007D4378"/>
    <w:rsid w:val="007E0B0E"/>
    <w:rsid w:val="007E156D"/>
    <w:rsid w:val="007E1D26"/>
    <w:rsid w:val="007E1D54"/>
    <w:rsid w:val="007E1E1E"/>
    <w:rsid w:val="007E31A6"/>
    <w:rsid w:val="007E3E1E"/>
    <w:rsid w:val="007E7976"/>
    <w:rsid w:val="007F1DB4"/>
    <w:rsid w:val="007F1F6A"/>
    <w:rsid w:val="007F2534"/>
    <w:rsid w:val="007F3903"/>
    <w:rsid w:val="007F45CB"/>
    <w:rsid w:val="007F4EED"/>
    <w:rsid w:val="007F5F8B"/>
    <w:rsid w:val="007F7C7B"/>
    <w:rsid w:val="008033FD"/>
    <w:rsid w:val="00803DA5"/>
    <w:rsid w:val="00804970"/>
    <w:rsid w:val="00805253"/>
    <w:rsid w:val="00805737"/>
    <w:rsid w:val="008057B2"/>
    <w:rsid w:val="0081007A"/>
    <w:rsid w:val="008102FB"/>
    <w:rsid w:val="00810461"/>
    <w:rsid w:val="0081068B"/>
    <w:rsid w:val="00811C20"/>
    <w:rsid w:val="008128DD"/>
    <w:rsid w:val="00812ABB"/>
    <w:rsid w:val="008135B2"/>
    <w:rsid w:val="00813EF9"/>
    <w:rsid w:val="0081456A"/>
    <w:rsid w:val="00816543"/>
    <w:rsid w:val="008168E0"/>
    <w:rsid w:val="00820596"/>
    <w:rsid w:val="0082079B"/>
    <w:rsid w:val="00823392"/>
    <w:rsid w:val="0082386B"/>
    <w:rsid w:val="008270F8"/>
    <w:rsid w:val="008311A8"/>
    <w:rsid w:val="00832489"/>
    <w:rsid w:val="008332ED"/>
    <w:rsid w:val="0083524B"/>
    <w:rsid w:val="00840533"/>
    <w:rsid w:val="00840C7D"/>
    <w:rsid w:val="00841DEC"/>
    <w:rsid w:val="00842599"/>
    <w:rsid w:val="008428F7"/>
    <w:rsid w:val="0084411C"/>
    <w:rsid w:val="0084451A"/>
    <w:rsid w:val="008448E5"/>
    <w:rsid w:val="008459EE"/>
    <w:rsid w:val="00845EF5"/>
    <w:rsid w:val="00847E5D"/>
    <w:rsid w:val="00850F46"/>
    <w:rsid w:val="008527B4"/>
    <w:rsid w:val="0085429D"/>
    <w:rsid w:val="0085457B"/>
    <w:rsid w:val="0085468C"/>
    <w:rsid w:val="00856C6F"/>
    <w:rsid w:val="00857872"/>
    <w:rsid w:val="00857A2E"/>
    <w:rsid w:val="00857D53"/>
    <w:rsid w:val="008610AF"/>
    <w:rsid w:val="00861BDB"/>
    <w:rsid w:val="00861C91"/>
    <w:rsid w:val="00864FDB"/>
    <w:rsid w:val="00866F7E"/>
    <w:rsid w:val="00867CCE"/>
    <w:rsid w:val="00870454"/>
    <w:rsid w:val="008709EC"/>
    <w:rsid w:val="00871F9F"/>
    <w:rsid w:val="0087487C"/>
    <w:rsid w:val="00875D8D"/>
    <w:rsid w:val="0087650E"/>
    <w:rsid w:val="00876645"/>
    <w:rsid w:val="00877A12"/>
    <w:rsid w:val="00880033"/>
    <w:rsid w:val="008809DC"/>
    <w:rsid w:val="00881419"/>
    <w:rsid w:val="0088190A"/>
    <w:rsid w:val="0088792F"/>
    <w:rsid w:val="00887DE0"/>
    <w:rsid w:val="008933E3"/>
    <w:rsid w:val="00893BA4"/>
    <w:rsid w:val="0089552D"/>
    <w:rsid w:val="008A17FA"/>
    <w:rsid w:val="008A627C"/>
    <w:rsid w:val="008A7D3F"/>
    <w:rsid w:val="008B076C"/>
    <w:rsid w:val="008B10C2"/>
    <w:rsid w:val="008C1091"/>
    <w:rsid w:val="008C287A"/>
    <w:rsid w:val="008C2B66"/>
    <w:rsid w:val="008C49B8"/>
    <w:rsid w:val="008C5367"/>
    <w:rsid w:val="008C695D"/>
    <w:rsid w:val="008C7463"/>
    <w:rsid w:val="008D0B5E"/>
    <w:rsid w:val="008D227B"/>
    <w:rsid w:val="008D4423"/>
    <w:rsid w:val="008D57E1"/>
    <w:rsid w:val="008D6E55"/>
    <w:rsid w:val="008E07DE"/>
    <w:rsid w:val="008E1997"/>
    <w:rsid w:val="008E3190"/>
    <w:rsid w:val="008E4020"/>
    <w:rsid w:val="008E40D4"/>
    <w:rsid w:val="008E4A3B"/>
    <w:rsid w:val="008E65F7"/>
    <w:rsid w:val="008F1F4B"/>
    <w:rsid w:val="008F315E"/>
    <w:rsid w:val="008F31AB"/>
    <w:rsid w:val="008F3BA6"/>
    <w:rsid w:val="008F4175"/>
    <w:rsid w:val="008F4ACF"/>
    <w:rsid w:val="008F5438"/>
    <w:rsid w:val="008F54C2"/>
    <w:rsid w:val="00904885"/>
    <w:rsid w:val="009049A8"/>
    <w:rsid w:val="00905FC9"/>
    <w:rsid w:val="00911371"/>
    <w:rsid w:val="0091572C"/>
    <w:rsid w:val="00915B6E"/>
    <w:rsid w:val="00916B05"/>
    <w:rsid w:val="0091723D"/>
    <w:rsid w:val="00917FA2"/>
    <w:rsid w:val="00921466"/>
    <w:rsid w:val="00921796"/>
    <w:rsid w:val="00922F5F"/>
    <w:rsid w:val="00924649"/>
    <w:rsid w:val="0092586C"/>
    <w:rsid w:val="00925EAA"/>
    <w:rsid w:val="009300FF"/>
    <w:rsid w:val="0093099E"/>
    <w:rsid w:val="00932A12"/>
    <w:rsid w:val="0093414F"/>
    <w:rsid w:val="00934E8B"/>
    <w:rsid w:val="00944A71"/>
    <w:rsid w:val="00947D47"/>
    <w:rsid w:val="00954A4B"/>
    <w:rsid w:val="00956E36"/>
    <w:rsid w:val="00963CDF"/>
    <w:rsid w:val="0096647D"/>
    <w:rsid w:val="009777E9"/>
    <w:rsid w:val="00980833"/>
    <w:rsid w:val="00981DD3"/>
    <w:rsid w:val="00984084"/>
    <w:rsid w:val="0098584D"/>
    <w:rsid w:val="00985F71"/>
    <w:rsid w:val="00986F6B"/>
    <w:rsid w:val="0099054E"/>
    <w:rsid w:val="009908B5"/>
    <w:rsid w:val="009925FD"/>
    <w:rsid w:val="00992C3E"/>
    <w:rsid w:val="00993480"/>
    <w:rsid w:val="00993D31"/>
    <w:rsid w:val="00995BB5"/>
    <w:rsid w:val="009A108E"/>
    <w:rsid w:val="009A1D92"/>
    <w:rsid w:val="009A388F"/>
    <w:rsid w:val="009A3F9B"/>
    <w:rsid w:val="009A436D"/>
    <w:rsid w:val="009A5888"/>
    <w:rsid w:val="009A6C02"/>
    <w:rsid w:val="009B11C4"/>
    <w:rsid w:val="009B1905"/>
    <w:rsid w:val="009B30DC"/>
    <w:rsid w:val="009B4A2F"/>
    <w:rsid w:val="009B5F1C"/>
    <w:rsid w:val="009C3171"/>
    <w:rsid w:val="009D31A6"/>
    <w:rsid w:val="009D4C3C"/>
    <w:rsid w:val="009D772F"/>
    <w:rsid w:val="009E1057"/>
    <w:rsid w:val="009E1176"/>
    <w:rsid w:val="009E2317"/>
    <w:rsid w:val="009E2516"/>
    <w:rsid w:val="009E26C1"/>
    <w:rsid w:val="009E3E76"/>
    <w:rsid w:val="009E5C50"/>
    <w:rsid w:val="009E7229"/>
    <w:rsid w:val="009E7A7C"/>
    <w:rsid w:val="009F0D24"/>
    <w:rsid w:val="009F0ED6"/>
    <w:rsid w:val="009F130A"/>
    <w:rsid w:val="009F281C"/>
    <w:rsid w:val="009F4432"/>
    <w:rsid w:val="009F4E0B"/>
    <w:rsid w:val="009F5E77"/>
    <w:rsid w:val="00A00E91"/>
    <w:rsid w:val="00A00FFD"/>
    <w:rsid w:val="00A0145A"/>
    <w:rsid w:val="00A0345D"/>
    <w:rsid w:val="00A0349F"/>
    <w:rsid w:val="00A03D82"/>
    <w:rsid w:val="00A0466F"/>
    <w:rsid w:val="00A04B86"/>
    <w:rsid w:val="00A07A2E"/>
    <w:rsid w:val="00A10DC7"/>
    <w:rsid w:val="00A11D5A"/>
    <w:rsid w:val="00A148A9"/>
    <w:rsid w:val="00A149E2"/>
    <w:rsid w:val="00A1756E"/>
    <w:rsid w:val="00A22C2B"/>
    <w:rsid w:val="00A24313"/>
    <w:rsid w:val="00A24565"/>
    <w:rsid w:val="00A24C59"/>
    <w:rsid w:val="00A2557D"/>
    <w:rsid w:val="00A30FF3"/>
    <w:rsid w:val="00A328A7"/>
    <w:rsid w:val="00A35A59"/>
    <w:rsid w:val="00A37AD9"/>
    <w:rsid w:val="00A37B63"/>
    <w:rsid w:val="00A41AB4"/>
    <w:rsid w:val="00A450B1"/>
    <w:rsid w:val="00A45584"/>
    <w:rsid w:val="00A47819"/>
    <w:rsid w:val="00A50B14"/>
    <w:rsid w:val="00A51A4C"/>
    <w:rsid w:val="00A53C10"/>
    <w:rsid w:val="00A5662E"/>
    <w:rsid w:val="00A570AB"/>
    <w:rsid w:val="00A61117"/>
    <w:rsid w:val="00A70C82"/>
    <w:rsid w:val="00A73693"/>
    <w:rsid w:val="00A80F77"/>
    <w:rsid w:val="00A8214F"/>
    <w:rsid w:val="00A8393E"/>
    <w:rsid w:val="00A90E10"/>
    <w:rsid w:val="00A92334"/>
    <w:rsid w:val="00A9397A"/>
    <w:rsid w:val="00A94E6A"/>
    <w:rsid w:val="00A974CE"/>
    <w:rsid w:val="00A97970"/>
    <w:rsid w:val="00A97F9E"/>
    <w:rsid w:val="00AA107C"/>
    <w:rsid w:val="00AA1EE9"/>
    <w:rsid w:val="00AA291D"/>
    <w:rsid w:val="00AA4288"/>
    <w:rsid w:val="00AA4CCD"/>
    <w:rsid w:val="00AA5D5B"/>
    <w:rsid w:val="00AA67A7"/>
    <w:rsid w:val="00AA7855"/>
    <w:rsid w:val="00AB0DCF"/>
    <w:rsid w:val="00AB115C"/>
    <w:rsid w:val="00AB1318"/>
    <w:rsid w:val="00AB144F"/>
    <w:rsid w:val="00AB42FD"/>
    <w:rsid w:val="00AB4D43"/>
    <w:rsid w:val="00AB50D5"/>
    <w:rsid w:val="00AB57CD"/>
    <w:rsid w:val="00AB5BF5"/>
    <w:rsid w:val="00AB6EF4"/>
    <w:rsid w:val="00AB73F4"/>
    <w:rsid w:val="00AB7C7B"/>
    <w:rsid w:val="00AC0579"/>
    <w:rsid w:val="00AC0F4A"/>
    <w:rsid w:val="00AC0F71"/>
    <w:rsid w:val="00AC1968"/>
    <w:rsid w:val="00AC3370"/>
    <w:rsid w:val="00AC3CA4"/>
    <w:rsid w:val="00AC5351"/>
    <w:rsid w:val="00AC6335"/>
    <w:rsid w:val="00AC6A99"/>
    <w:rsid w:val="00AC728D"/>
    <w:rsid w:val="00AC7816"/>
    <w:rsid w:val="00AC7AC0"/>
    <w:rsid w:val="00AC7F6D"/>
    <w:rsid w:val="00AD06F4"/>
    <w:rsid w:val="00AD07C1"/>
    <w:rsid w:val="00AD0CD6"/>
    <w:rsid w:val="00AD1A4D"/>
    <w:rsid w:val="00AD35AD"/>
    <w:rsid w:val="00AD42A5"/>
    <w:rsid w:val="00AD4B9B"/>
    <w:rsid w:val="00AD4EF5"/>
    <w:rsid w:val="00AE0214"/>
    <w:rsid w:val="00AE2E9C"/>
    <w:rsid w:val="00AE3FB2"/>
    <w:rsid w:val="00AE4052"/>
    <w:rsid w:val="00AE40A0"/>
    <w:rsid w:val="00AE5224"/>
    <w:rsid w:val="00AE5831"/>
    <w:rsid w:val="00AF034D"/>
    <w:rsid w:val="00AF0FBE"/>
    <w:rsid w:val="00AF1EE9"/>
    <w:rsid w:val="00AF2DE2"/>
    <w:rsid w:val="00AF4026"/>
    <w:rsid w:val="00AF5CD9"/>
    <w:rsid w:val="00AF6EE7"/>
    <w:rsid w:val="00AF6F6F"/>
    <w:rsid w:val="00B01ACC"/>
    <w:rsid w:val="00B01E0D"/>
    <w:rsid w:val="00B01FAD"/>
    <w:rsid w:val="00B02E7B"/>
    <w:rsid w:val="00B036B0"/>
    <w:rsid w:val="00B05627"/>
    <w:rsid w:val="00B10526"/>
    <w:rsid w:val="00B11F68"/>
    <w:rsid w:val="00B12BB3"/>
    <w:rsid w:val="00B1301E"/>
    <w:rsid w:val="00B13641"/>
    <w:rsid w:val="00B1460D"/>
    <w:rsid w:val="00B1488C"/>
    <w:rsid w:val="00B159EB"/>
    <w:rsid w:val="00B177AB"/>
    <w:rsid w:val="00B17B04"/>
    <w:rsid w:val="00B20A00"/>
    <w:rsid w:val="00B21DB1"/>
    <w:rsid w:val="00B239EC"/>
    <w:rsid w:val="00B24033"/>
    <w:rsid w:val="00B2447A"/>
    <w:rsid w:val="00B24777"/>
    <w:rsid w:val="00B26BAF"/>
    <w:rsid w:val="00B301A6"/>
    <w:rsid w:val="00B30A40"/>
    <w:rsid w:val="00B33252"/>
    <w:rsid w:val="00B34162"/>
    <w:rsid w:val="00B35C7B"/>
    <w:rsid w:val="00B364E5"/>
    <w:rsid w:val="00B3691A"/>
    <w:rsid w:val="00B37685"/>
    <w:rsid w:val="00B40362"/>
    <w:rsid w:val="00B4068A"/>
    <w:rsid w:val="00B523AF"/>
    <w:rsid w:val="00B52809"/>
    <w:rsid w:val="00B5287E"/>
    <w:rsid w:val="00B54277"/>
    <w:rsid w:val="00B65B4D"/>
    <w:rsid w:val="00B66F32"/>
    <w:rsid w:val="00B7006B"/>
    <w:rsid w:val="00B70DEC"/>
    <w:rsid w:val="00B710F9"/>
    <w:rsid w:val="00B74494"/>
    <w:rsid w:val="00B7593D"/>
    <w:rsid w:val="00B7603F"/>
    <w:rsid w:val="00B776B5"/>
    <w:rsid w:val="00B77D61"/>
    <w:rsid w:val="00B812AB"/>
    <w:rsid w:val="00B81D1F"/>
    <w:rsid w:val="00B85F6A"/>
    <w:rsid w:val="00B862AD"/>
    <w:rsid w:val="00B86D76"/>
    <w:rsid w:val="00B9164B"/>
    <w:rsid w:val="00B924CF"/>
    <w:rsid w:val="00B92D43"/>
    <w:rsid w:val="00B931E5"/>
    <w:rsid w:val="00B93524"/>
    <w:rsid w:val="00B95D75"/>
    <w:rsid w:val="00B96B69"/>
    <w:rsid w:val="00B97338"/>
    <w:rsid w:val="00BA120F"/>
    <w:rsid w:val="00BA7DEC"/>
    <w:rsid w:val="00BB2F0A"/>
    <w:rsid w:val="00BB34FD"/>
    <w:rsid w:val="00BB39FC"/>
    <w:rsid w:val="00BB40E9"/>
    <w:rsid w:val="00BB59F6"/>
    <w:rsid w:val="00BC183C"/>
    <w:rsid w:val="00BC2675"/>
    <w:rsid w:val="00BC2CE0"/>
    <w:rsid w:val="00BC3207"/>
    <w:rsid w:val="00BC6198"/>
    <w:rsid w:val="00BC6539"/>
    <w:rsid w:val="00BC6A3E"/>
    <w:rsid w:val="00BD07B0"/>
    <w:rsid w:val="00BD1FB9"/>
    <w:rsid w:val="00BD3842"/>
    <w:rsid w:val="00BD4EFF"/>
    <w:rsid w:val="00BD51BD"/>
    <w:rsid w:val="00BD7912"/>
    <w:rsid w:val="00BE0032"/>
    <w:rsid w:val="00BE2246"/>
    <w:rsid w:val="00BE26F5"/>
    <w:rsid w:val="00BE4FAF"/>
    <w:rsid w:val="00BE7DD4"/>
    <w:rsid w:val="00BF05E7"/>
    <w:rsid w:val="00BF2D15"/>
    <w:rsid w:val="00BF5CA2"/>
    <w:rsid w:val="00BF6132"/>
    <w:rsid w:val="00BF6E3B"/>
    <w:rsid w:val="00C026CD"/>
    <w:rsid w:val="00C05923"/>
    <w:rsid w:val="00C10C31"/>
    <w:rsid w:val="00C114E4"/>
    <w:rsid w:val="00C13CED"/>
    <w:rsid w:val="00C160EA"/>
    <w:rsid w:val="00C1692D"/>
    <w:rsid w:val="00C22EAF"/>
    <w:rsid w:val="00C2504B"/>
    <w:rsid w:val="00C25AAB"/>
    <w:rsid w:val="00C26E24"/>
    <w:rsid w:val="00C26F4F"/>
    <w:rsid w:val="00C30172"/>
    <w:rsid w:val="00C3284C"/>
    <w:rsid w:val="00C33343"/>
    <w:rsid w:val="00C34532"/>
    <w:rsid w:val="00C368C1"/>
    <w:rsid w:val="00C378C5"/>
    <w:rsid w:val="00C411C7"/>
    <w:rsid w:val="00C42C74"/>
    <w:rsid w:val="00C43400"/>
    <w:rsid w:val="00C46F99"/>
    <w:rsid w:val="00C479E9"/>
    <w:rsid w:val="00C47C2F"/>
    <w:rsid w:val="00C52EF0"/>
    <w:rsid w:val="00C54065"/>
    <w:rsid w:val="00C54288"/>
    <w:rsid w:val="00C55364"/>
    <w:rsid w:val="00C56910"/>
    <w:rsid w:val="00C60021"/>
    <w:rsid w:val="00C61993"/>
    <w:rsid w:val="00C61D9E"/>
    <w:rsid w:val="00C62AFD"/>
    <w:rsid w:val="00C6383A"/>
    <w:rsid w:val="00C640AE"/>
    <w:rsid w:val="00C64488"/>
    <w:rsid w:val="00C661D7"/>
    <w:rsid w:val="00C66263"/>
    <w:rsid w:val="00C70633"/>
    <w:rsid w:val="00C7098C"/>
    <w:rsid w:val="00C70E45"/>
    <w:rsid w:val="00C71649"/>
    <w:rsid w:val="00C71FF7"/>
    <w:rsid w:val="00C749A8"/>
    <w:rsid w:val="00C7663C"/>
    <w:rsid w:val="00C775E4"/>
    <w:rsid w:val="00C81855"/>
    <w:rsid w:val="00C8744F"/>
    <w:rsid w:val="00C90B80"/>
    <w:rsid w:val="00C91A74"/>
    <w:rsid w:val="00C94820"/>
    <w:rsid w:val="00C96A27"/>
    <w:rsid w:val="00C96C6D"/>
    <w:rsid w:val="00CA31A0"/>
    <w:rsid w:val="00CA331E"/>
    <w:rsid w:val="00CA488B"/>
    <w:rsid w:val="00CA5A55"/>
    <w:rsid w:val="00CA7205"/>
    <w:rsid w:val="00CB1E4C"/>
    <w:rsid w:val="00CB1E52"/>
    <w:rsid w:val="00CB2E07"/>
    <w:rsid w:val="00CB2E5E"/>
    <w:rsid w:val="00CB3DF4"/>
    <w:rsid w:val="00CB7A84"/>
    <w:rsid w:val="00CC1CDD"/>
    <w:rsid w:val="00CC3DC5"/>
    <w:rsid w:val="00CC56C5"/>
    <w:rsid w:val="00CC577D"/>
    <w:rsid w:val="00CC645C"/>
    <w:rsid w:val="00CC696A"/>
    <w:rsid w:val="00CD01E9"/>
    <w:rsid w:val="00CD361B"/>
    <w:rsid w:val="00CD4063"/>
    <w:rsid w:val="00CE2D21"/>
    <w:rsid w:val="00CE311E"/>
    <w:rsid w:val="00CE34E1"/>
    <w:rsid w:val="00CE7C32"/>
    <w:rsid w:val="00CF2C86"/>
    <w:rsid w:val="00CF78B3"/>
    <w:rsid w:val="00D00823"/>
    <w:rsid w:val="00D01634"/>
    <w:rsid w:val="00D017C6"/>
    <w:rsid w:val="00D034DF"/>
    <w:rsid w:val="00D04E3D"/>
    <w:rsid w:val="00D06EF5"/>
    <w:rsid w:val="00D07DB9"/>
    <w:rsid w:val="00D100ED"/>
    <w:rsid w:val="00D103E1"/>
    <w:rsid w:val="00D124F3"/>
    <w:rsid w:val="00D21BCD"/>
    <w:rsid w:val="00D23DE2"/>
    <w:rsid w:val="00D250DF"/>
    <w:rsid w:val="00D25538"/>
    <w:rsid w:val="00D3016B"/>
    <w:rsid w:val="00D313F1"/>
    <w:rsid w:val="00D32152"/>
    <w:rsid w:val="00D33A46"/>
    <w:rsid w:val="00D34C9F"/>
    <w:rsid w:val="00D35841"/>
    <w:rsid w:val="00D36393"/>
    <w:rsid w:val="00D36620"/>
    <w:rsid w:val="00D37756"/>
    <w:rsid w:val="00D427E4"/>
    <w:rsid w:val="00D45734"/>
    <w:rsid w:val="00D51C6B"/>
    <w:rsid w:val="00D54F22"/>
    <w:rsid w:val="00D559EB"/>
    <w:rsid w:val="00D56D39"/>
    <w:rsid w:val="00D64E84"/>
    <w:rsid w:val="00D711D3"/>
    <w:rsid w:val="00D714F9"/>
    <w:rsid w:val="00D7477B"/>
    <w:rsid w:val="00D80772"/>
    <w:rsid w:val="00D810D4"/>
    <w:rsid w:val="00D81919"/>
    <w:rsid w:val="00D81A46"/>
    <w:rsid w:val="00D82041"/>
    <w:rsid w:val="00D84360"/>
    <w:rsid w:val="00D84590"/>
    <w:rsid w:val="00D84B77"/>
    <w:rsid w:val="00D857FF"/>
    <w:rsid w:val="00D85AF1"/>
    <w:rsid w:val="00D85D2E"/>
    <w:rsid w:val="00D864FA"/>
    <w:rsid w:val="00D86A1D"/>
    <w:rsid w:val="00D8751E"/>
    <w:rsid w:val="00D87DA1"/>
    <w:rsid w:val="00D9174A"/>
    <w:rsid w:val="00D953B7"/>
    <w:rsid w:val="00D9651F"/>
    <w:rsid w:val="00D96563"/>
    <w:rsid w:val="00D96972"/>
    <w:rsid w:val="00DA0F12"/>
    <w:rsid w:val="00DA454F"/>
    <w:rsid w:val="00DA7091"/>
    <w:rsid w:val="00DA7EF8"/>
    <w:rsid w:val="00DB384B"/>
    <w:rsid w:val="00DB412E"/>
    <w:rsid w:val="00DB4D1B"/>
    <w:rsid w:val="00DB6742"/>
    <w:rsid w:val="00DB6BD7"/>
    <w:rsid w:val="00DB6EB1"/>
    <w:rsid w:val="00DB76AD"/>
    <w:rsid w:val="00DB77FC"/>
    <w:rsid w:val="00DC12D0"/>
    <w:rsid w:val="00DC3670"/>
    <w:rsid w:val="00DC580C"/>
    <w:rsid w:val="00DC7929"/>
    <w:rsid w:val="00DC7F38"/>
    <w:rsid w:val="00DD0597"/>
    <w:rsid w:val="00DD7953"/>
    <w:rsid w:val="00DD7CE1"/>
    <w:rsid w:val="00DE1422"/>
    <w:rsid w:val="00DE18D8"/>
    <w:rsid w:val="00DE2C97"/>
    <w:rsid w:val="00DE42C6"/>
    <w:rsid w:val="00DE43A2"/>
    <w:rsid w:val="00DE6BFC"/>
    <w:rsid w:val="00DF1297"/>
    <w:rsid w:val="00DF2913"/>
    <w:rsid w:val="00DF2BFC"/>
    <w:rsid w:val="00DF3E8B"/>
    <w:rsid w:val="00DF7ADA"/>
    <w:rsid w:val="00E02752"/>
    <w:rsid w:val="00E067F7"/>
    <w:rsid w:val="00E076E9"/>
    <w:rsid w:val="00E100B0"/>
    <w:rsid w:val="00E10337"/>
    <w:rsid w:val="00E110B4"/>
    <w:rsid w:val="00E1142F"/>
    <w:rsid w:val="00E1261C"/>
    <w:rsid w:val="00E12A0D"/>
    <w:rsid w:val="00E1472D"/>
    <w:rsid w:val="00E17049"/>
    <w:rsid w:val="00E17ACC"/>
    <w:rsid w:val="00E204B1"/>
    <w:rsid w:val="00E22971"/>
    <w:rsid w:val="00E22F43"/>
    <w:rsid w:val="00E24396"/>
    <w:rsid w:val="00E24C80"/>
    <w:rsid w:val="00E30757"/>
    <w:rsid w:val="00E3217C"/>
    <w:rsid w:val="00E34469"/>
    <w:rsid w:val="00E345F5"/>
    <w:rsid w:val="00E34E3A"/>
    <w:rsid w:val="00E35FF4"/>
    <w:rsid w:val="00E369AF"/>
    <w:rsid w:val="00E37268"/>
    <w:rsid w:val="00E37392"/>
    <w:rsid w:val="00E42904"/>
    <w:rsid w:val="00E431B4"/>
    <w:rsid w:val="00E43376"/>
    <w:rsid w:val="00E43FF1"/>
    <w:rsid w:val="00E44F3E"/>
    <w:rsid w:val="00E5111C"/>
    <w:rsid w:val="00E525C8"/>
    <w:rsid w:val="00E53F79"/>
    <w:rsid w:val="00E563E2"/>
    <w:rsid w:val="00E56AB1"/>
    <w:rsid w:val="00E6155C"/>
    <w:rsid w:val="00E626B0"/>
    <w:rsid w:val="00E631AF"/>
    <w:rsid w:val="00E6459B"/>
    <w:rsid w:val="00E66EED"/>
    <w:rsid w:val="00E70CCF"/>
    <w:rsid w:val="00E70F14"/>
    <w:rsid w:val="00E726EC"/>
    <w:rsid w:val="00E73D52"/>
    <w:rsid w:val="00E74274"/>
    <w:rsid w:val="00E75A8D"/>
    <w:rsid w:val="00E7781A"/>
    <w:rsid w:val="00E80B8D"/>
    <w:rsid w:val="00E81FDD"/>
    <w:rsid w:val="00E83406"/>
    <w:rsid w:val="00E83C80"/>
    <w:rsid w:val="00E85D77"/>
    <w:rsid w:val="00E86F5E"/>
    <w:rsid w:val="00E878F8"/>
    <w:rsid w:val="00E90CFD"/>
    <w:rsid w:val="00E90F61"/>
    <w:rsid w:val="00E91FA9"/>
    <w:rsid w:val="00E95812"/>
    <w:rsid w:val="00E960B1"/>
    <w:rsid w:val="00E965A6"/>
    <w:rsid w:val="00E96DCE"/>
    <w:rsid w:val="00EA16E4"/>
    <w:rsid w:val="00EA207E"/>
    <w:rsid w:val="00EA3079"/>
    <w:rsid w:val="00EA56B9"/>
    <w:rsid w:val="00EA65C0"/>
    <w:rsid w:val="00EA77C7"/>
    <w:rsid w:val="00EA7FAB"/>
    <w:rsid w:val="00EB0FE8"/>
    <w:rsid w:val="00EB19EF"/>
    <w:rsid w:val="00EB1C06"/>
    <w:rsid w:val="00EB232A"/>
    <w:rsid w:val="00EB2A6E"/>
    <w:rsid w:val="00EB2B15"/>
    <w:rsid w:val="00EB30E6"/>
    <w:rsid w:val="00EB413B"/>
    <w:rsid w:val="00EB442B"/>
    <w:rsid w:val="00EB6605"/>
    <w:rsid w:val="00EB74AC"/>
    <w:rsid w:val="00EC25A6"/>
    <w:rsid w:val="00EC28F9"/>
    <w:rsid w:val="00EC3222"/>
    <w:rsid w:val="00EC3868"/>
    <w:rsid w:val="00EC5DB5"/>
    <w:rsid w:val="00ED0E39"/>
    <w:rsid w:val="00ED4FA5"/>
    <w:rsid w:val="00ED6BDE"/>
    <w:rsid w:val="00EE6AA9"/>
    <w:rsid w:val="00EE7809"/>
    <w:rsid w:val="00EF4B91"/>
    <w:rsid w:val="00EF600F"/>
    <w:rsid w:val="00EF67DD"/>
    <w:rsid w:val="00EF7979"/>
    <w:rsid w:val="00EF7E37"/>
    <w:rsid w:val="00EF7FD1"/>
    <w:rsid w:val="00F005F5"/>
    <w:rsid w:val="00F01497"/>
    <w:rsid w:val="00F04E96"/>
    <w:rsid w:val="00F100FE"/>
    <w:rsid w:val="00F10D7A"/>
    <w:rsid w:val="00F124C2"/>
    <w:rsid w:val="00F130A8"/>
    <w:rsid w:val="00F13A91"/>
    <w:rsid w:val="00F14AF7"/>
    <w:rsid w:val="00F15FF2"/>
    <w:rsid w:val="00F161C2"/>
    <w:rsid w:val="00F20ED4"/>
    <w:rsid w:val="00F21DFB"/>
    <w:rsid w:val="00F252E6"/>
    <w:rsid w:val="00F27095"/>
    <w:rsid w:val="00F30ABB"/>
    <w:rsid w:val="00F35845"/>
    <w:rsid w:val="00F359B1"/>
    <w:rsid w:val="00F36B30"/>
    <w:rsid w:val="00F43A39"/>
    <w:rsid w:val="00F4633A"/>
    <w:rsid w:val="00F46A21"/>
    <w:rsid w:val="00F46D82"/>
    <w:rsid w:val="00F47949"/>
    <w:rsid w:val="00F47DA0"/>
    <w:rsid w:val="00F5026C"/>
    <w:rsid w:val="00F529C0"/>
    <w:rsid w:val="00F5310F"/>
    <w:rsid w:val="00F5331C"/>
    <w:rsid w:val="00F54CF3"/>
    <w:rsid w:val="00F54E87"/>
    <w:rsid w:val="00F55531"/>
    <w:rsid w:val="00F55B72"/>
    <w:rsid w:val="00F56E49"/>
    <w:rsid w:val="00F6002F"/>
    <w:rsid w:val="00F60620"/>
    <w:rsid w:val="00F6127F"/>
    <w:rsid w:val="00F61737"/>
    <w:rsid w:val="00F61FCD"/>
    <w:rsid w:val="00F630A2"/>
    <w:rsid w:val="00F63787"/>
    <w:rsid w:val="00F6405B"/>
    <w:rsid w:val="00F66DB1"/>
    <w:rsid w:val="00F70A2E"/>
    <w:rsid w:val="00F714F9"/>
    <w:rsid w:val="00F71650"/>
    <w:rsid w:val="00F71D39"/>
    <w:rsid w:val="00F72C16"/>
    <w:rsid w:val="00F73751"/>
    <w:rsid w:val="00F74564"/>
    <w:rsid w:val="00F74651"/>
    <w:rsid w:val="00F7502F"/>
    <w:rsid w:val="00F76E60"/>
    <w:rsid w:val="00F77EA8"/>
    <w:rsid w:val="00F808E8"/>
    <w:rsid w:val="00F80976"/>
    <w:rsid w:val="00F81EFE"/>
    <w:rsid w:val="00F8227B"/>
    <w:rsid w:val="00F85575"/>
    <w:rsid w:val="00F86201"/>
    <w:rsid w:val="00F86CFE"/>
    <w:rsid w:val="00F87C3B"/>
    <w:rsid w:val="00F92EA9"/>
    <w:rsid w:val="00FA0CF6"/>
    <w:rsid w:val="00FA0FC9"/>
    <w:rsid w:val="00FA2FA6"/>
    <w:rsid w:val="00FA380C"/>
    <w:rsid w:val="00FA5ABA"/>
    <w:rsid w:val="00FA687E"/>
    <w:rsid w:val="00FA71AF"/>
    <w:rsid w:val="00FA7E87"/>
    <w:rsid w:val="00FB1C44"/>
    <w:rsid w:val="00FB1E4F"/>
    <w:rsid w:val="00FB1F4C"/>
    <w:rsid w:val="00FB7E33"/>
    <w:rsid w:val="00FC290F"/>
    <w:rsid w:val="00FC32AB"/>
    <w:rsid w:val="00FC3961"/>
    <w:rsid w:val="00FC55C3"/>
    <w:rsid w:val="00FC7A87"/>
    <w:rsid w:val="00FD1DE6"/>
    <w:rsid w:val="00FD357C"/>
    <w:rsid w:val="00FD3D07"/>
    <w:rsid w:val="00FD4CF8"/>
    <w:rsid w:val="00FD569A"/>
    <w:rsid w:val="00FD5727"/>
    <w:rsid w:val="00FD7BAA"/>
    <w:rsid w:val="00FD7F51"/>
    <w:rsid w:val="00FE0C94"/>
    <w:rsid w:val="00FE0CDF"/>
    <w:rsid w:val="00FE2B1C"/>
    <w:rsid w:val="00FE2EE2"/>
    <w:rsid w:val="00FE5518"/>
    <w:rsid w:val="00FE6AF3"/>
    <w:rsid w:val="00FF16E5"/>
    <w:rsid w:val="00FF522C"/>
    <w:rsid w:val="00FF62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14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0">
    <w:name w:val="heading 1"/>
    <w:basedOn w:val="a"/>
    <w:next w:val="a"/>
    <w:link w:val="11"/>
    <w:uiPriority w:val="9"/>
    <w:qFormat/>
    <w:rsid w:val="009C317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
    <w:next w:val="a"/>
    <w:link w:val="21"/>
    <w:uiPriority w:val="9"/>
    <w:unhideWhenUsed/>
    <w:qFormat/>
    <w:rsid w:val="009C3171"/>
    <w:pPr>
      <w:keepNext/>
      <w:spacing w:line="720" w:lineRule="auto"/>
      <w:outlineLvl w:val="1"/>
    </w:pPr>
    <w:rPr>
      <w:rFonts w:asciiTheme="majorHAnsi" w:eastAsiaTheme="majorEastAsia" w:hAnsiTheme="majorHAnsi" w:cstheme="majorBidi"/>
      <w:b/>
      <w:bCs/>
      <w:sz w:val="48"/>
      <w:szCs w:val="48"/>
    </w:rPr>
  </w:style>
  <w:style w:type="paragraph" w:styleId="30">
    <w:name w:val="heading 3"/>
    <w:basedOn w:val="a"/>
    <w:next w:val="a"/>
    <w:link w:val="31"/>
    <w:uiPriority w:val="9"/>
    <w:semiHidden/>
    <w:unhideWhenUsed/>
    <w:qFormat/>
    <w:rsid w:val="009C3171"/>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96972"/>
    <w:pPr>
      <w:tabs>
        <w:tab w:val="center" w:pos="4153"/>
        <w:tab w:val="right" w:pos="8306"/>
      </w:tabs>
      <w:snapToGrid w:val="0"/>
    </w:pPr>
    <w:rPr>
      <w:sz w:val="20"/>
      <w:szCs w:val="20"/>
    </w:rPr>
  </w:style>
  <w:style w:type="character" w:customStyle="1" w:styleId="a4">
    <w:name w:val="頁首 字元"/>
    <w:basedOn w:val="a0"/>
    <w:link w:val="a3"/>
    <w:rsid w:val="00D96972"/>
    <w:rPr>
      <w:sz w:val="20"/>
      <w:szCs w:val="20"/>
    </w:rPr>
  </w:style>
  <w:style w:type="paragraph" w:styleId="a5">
    <w:name w:val="footer"/>
    <w:basedOn w:val="a"/>
    <w:link w:val="a6"/>
    <w:unhideWhenUsed/>
    <w:rsid w:val="00D96972"/>
    <w:pPr>
      <w:tabs>
        <w:tab w:val="center" w:pos="4153"/>
        <w:tab w:val="right" w:pos="8306"/>
      </w:tabs>
      <w:snapToGrid w:val="0"/>
    </w:pPr>
    <w:rPr>
      <w:sz w:val="20"/>
      <w:szCs w:val="20"/>
    </w:rPr>
  </w:style>
  <w:style w:type="character" w:customStyle="1" w:styleId="a6">
    <w:name w:val="頁尾 字元"/>
    <w:basedOn w:val="a0"/>
    <w:link w:val="a5"/>
    <w:rsid w:val="00D96972"/>
    <w:rPr>
      <w:sz w:val="20"/>
      <w:szCs w:val="20"/>
    </w:rPr>
  </w:style>
  <w:style w:type="paragraph" w:styleId="a7">
    <w:name w:val="List Paragraph"/>
    <w:basedOn w:val="a"/>
    <w:link w:val="a8"/>
    <w:uiPriority w:val="34"/>
    <w:qFormat/>
    <w:rsid w:val="007F45CB"/>
    <w:pPr>
      <w:ind w:leftChars="200" w:left="480"/>
    </w:pPr>
  </w:style>
  <w:style w:type="paragraph" w:customStyle="1" w:styleId="1">
    <w:name w:val="1.章"/>
    <w:basedOn w:val="a7"/>
    <w:link w:val="12"/>
    <w:qFormat/>
    <w:rsid w:val="00A45584"/>
    <w:pPr>
      <w:numPr>
        <w:numId w:val="1"/>
      </w:numPr>
      <w:spacing w:after="120"/>
      <w:ind w:leftChars="0" w:left="0"/>
      <w:jc w:val="center"/>
      <w:outlineLvl w:val="0"/>
    </w:pPr>
    <w:rPr>
      <w:rFonts w:ascii="Times New Roman" w:eastAsia="標楷體" w:hAnsi="Times New Roman" w:cs="Times New Roman"/>
      <w:b/>
      <w:sz w:val="32"/>
    </w:rPr>
  </w:style>
  <w:style w:type="paragraph" w:customStyle="1" w:styleId="2">
    <w:name w:val="2.節"/>
    <w:basedOn w:val="a7"/>
    <w:link w:val="22"/>
    <w:qFormat/>
    <w:rsid w:val="003805A8"/>
    <w:pPr>
      <w:numPr>
        <w:ilvl w:val="1"/>
        <w:numId w:val="28"/>
      </w:numPr>
      <w:spacing w:after="120" w:line="360" w:lineRule="auto"/>
      <w:ind w:leftChars="0" w:left="0"/>
      <w:outlineLvl w:val="1"/>
    </w:pPr>
    <w:rPr>
      <w:rFonts w:ascii="Times New Roman" w:eastAsia="標楷體" w:hAnsi="Times New Roman" w:cs="Times New Roman"/>
      <w:b/>
      <w:sz w:val="28"/>
    </w:rPr>
  </w:style>
  <w:style w:type="character" w:customStyle="1" w:styleId="a8">
    <w:name w:val="清單段落 字元"/>
    <w:basedOn w:val="a0"/>
    <w:link w:val="a7"/>
    <w:uiPriority w:val="34"/>
    <w:rsid w:val="007F45CB"/>
  </w:style>
  <w:style w:type="character" w:customStyle="1" w:styleId="12">
    <w:name w:val="1.章 字元"/>
    <w:basedOn w:val="a8"/>
    <w:link w:val="1"/>
    <w:rsid w:val="00A45584"/>
    <w:rPr>
      <w:rFonts w:ascii="Times New Roman" w:eastAsia="標楷體" w:hAnsi="Times New Roman" w:cs="Times New Roman"/>
      <w:b/>
      <w:sz w:val="32"/>
    </w:rPr>
  </w:style>
  <w:style w:type="paragraph" w:customStyle="1" w:styleId="n">
    <w:name w:val="n.一般內文"/>
    <w:basedOn w:val="a"/>
    <w:link w:val="n0"/>
    <w:qFormat/>
    <w:rsid w:val="00CE311E"/>
    <w:pPr>
      <w:widowControl/>
      <w:autoSpaceDE w:val="0"/>
      <w:autoSpaceDN w:val="0"/>
      <w:adjustRightInd w:val="0"/>
      <w:spacing w:beforeLines="50" w:before="50" w:afterLines="50" w:after="50" w:line="312" w:lineRule="auto"/>
      <w:ind w:firstLine="437"/>
      <w:jc w:val="both"/>
    </w:pPr>
    <w:rPr>
      <w:rFonts w:ascii="Times New Roman" w:eastAsia="標楷體" w:hAnsi="Times New Roman" w:cs="Times New Roman"/>
      <w:bCs/>
    </w:rPr>
  </w:style>
  <w:style w:type="character" w:customStyle="1" w:styleId="22">
    <w:name w:val="2.節 字元"/>
    <w:basedOn w:val="a8"/>
    <w:link w:val="2"/>
    <w:rsid w:val="003805A8"/>
    <w:rPr>
      <w:rFonts w:ascii="Times New Roman" w:eastAsia="標楷體" w:hAnsi="Times New Roman" w:cs="Times New Roman"/>
      <w:b/>
      <w:sz w:val="28"/>
    </w:rPr>
  </w:style>
  <w:style w:type="paragraph" w:customStyle="1" w:styleId="3">
    <w:name w:val="3.小節"/>
    <w:basedOn w:val="a7"/>
    <w:link w:val="32"/>
    <w:qFormat/>
    <w:rsid w:val="001B2C0E"/>
    <w:pPr>
      <w:numPr>
        <w:ilvl w:val="2"/>
        <w:numId w:val="2"/>
      </w:numPr>
      <w:spacing w:beforeLines="100" w:before="360" w:afterLines="50" w:after="180"/>
      <w:ind w:leftChars="0" w:left="0" w:rightChars="100" w:right="240"/>
      <w:outlineLvl w:val="2"/>
    </w:pPr>
    <w:rPr>
      <w:rFonts w:ascii="Times New Roman" w:eastAsia="標楷體" w:hAnsi="Times New Roman" w:cs="Times New Roman"/>
      <w:b/>
    </w:rPr>
  </w:style>
  <w:style w:type="character" w:customStyle="1" w:styleId="n0">
    <w:name w:val="n.一般內文 字元"/>
    <w:basedOn w:val="a0"/>
    <w:link w:val="n"/>
    <w:rsid w:val="00CE311E"/>
    <w:rPr>
      <w:rFonts w:ascii="Times New Roman" w:eastAsia="標楷體" w:hAnsi="Times New Roman" w:cs="Times New Roman"/>
      <w:bCs/>
    </w:rPr>
  </w:style>
  <w:style w:type="paragraph" w:styleId="a9">
    <w:name w:val="caption"/>
    <w:basedOn w:val="a"/>
    <w:next w:val="a"/>
    <w:link w:val="aa"/>
    <w:uiPriority w:val="35"/>
    <w:unhideWhenUsed/>
    <w:qFormat/>
    <w:rsid w:val="00F7502F"/>
    <w:rPr>
      <w:sz w:val="20"/>
      <w:szCs w:val="20"/>
    </w:rPr>
  </w:style>
  <w:style w:type="character" w:customStyle="1" w:styleId="32">
    <w:name w:val="3.小節 字元"/>
    <w:basedOn w:val="a0"/>
    <w:link w:val="3"/>
    <w:rsid w:val="001B2C0E"/>
    <w:rPr>
      <w:rFonts w:ascii="Times New Roman" w:eastAsia="標楷體" w:hAnsi="Times New Roman" w:cs="Times New Roman"/>
      <w:b/>
    </w:rPr>
  </w:style>
  <w:style w:type="paragraph" w:customStyle="1" w:styleId="0">
    <w:name w:val="0.表"/>
    <w:basedOn w:val="a9"/>
    <w:link w:val="00"/>
    <w:qFormat/>
    <w:rsid w:val="005028EE"/>
    <w:pPr>
      <w:spacing w:before="240"/>
      <w:ind w:firstLineChars="100" w:firstLine="100"/>
      <w:jc w:val="center"/>
    </w:pPr>
    <w:rPr>
      <w:rFonts w:ascii="Times New Roman" w:eastAsia="標楷體" w:hAnsi="Times New Roman" w:cs="Times New Roman"/>
    </w:rPr>
  </w:style>
  <w:style w:type="paragraph" w:customStyle="1" w:styleId="o">
    <w:name w:val="o.資料來源"/>
    <w:basedOn w:val="a"/>
    <w:link w:val="o0"/>
    <w:qFormat/>
    <w:rsid w:val="001F0867"/>
    <w:pPr>
      <w:widowControl/>
      <w:autoSpaceDE w:val="0"/>
      <w:autoSpaceDN w:val="0"/>
      <w:adjustRightInd w:val="0"/>
      <w:spacing w:before="120" w:after="120"/>
      <w:jc w:val="right"/>
    </w:pPr>
    <w:rPr>
      <w:rFonts w:ascii="Times New Roman" w:eastAsia="標楷體" w:hAnsi="Times New Roman" w:cs="Times New Roman"/>
      <w:bCs/>
      <w:kern w:val="0"/>
      <w:sz w:val="16"/>
      <w:szCs w:val="16"/>
    </w:rPr>
  </w:style>
  <w:style w:type="character" w:customStyle="1" w:styleId="aa">
    <w:name w:val="標號 字元"/>
    <w:basedOn w:val="a0"/>
    <w:link w:val="a9"/>
    <w:uiPriority w:val="35"/>
    <w:rsid w:val="00292BB4"/>
    <w:rPr>
      <w:sz w:val="20"/>
      <w:szCs w:val="20"/>
    </w:rPr>
  </w:style>
  <w:style w:type="character" w:customStyle="1" w:styleId="00">
    <w:name w:val="0.表 字元"/>
    <w:basedOn w:val="aa"/>
    <w:link w:val="0"/>
    <w:rsid w:val="005028EE"/>
    <w:rPr>
      <w:rFonts w:ascii="Times New Roman" w:eastAsia="標楷體" w:hAnsi="Times New Roman" w:cs="Times New Roman"/>
      <w:sz w:val="20"/>
      <w:szCs w:val="20"/>
    </w:rPr>
  </w:style>
  <w:style w:type="character" w:customStyle="1" w:styleId="31">
    <w:name w:val="標題 3 字元"/>
    <w:basedOn w:val="a0"/>
    <w:link w:val="30"/>
    <w:uiPriority w:val="9"/>
    <w:semiHidden/>
    <w:rsid w:val="009C3171"/>
    <w:rPr>
      <w:rFonts w:asciiTheme="majorHAnsi" w:eastAsiaTheme="majorEastAsia" w:hAnsiTheme="majorHAnsi" w:cstheme="majorBidi"/>
      <w:b/>
      <w:bCs/>
      <w:sz w:val="36"/>
      <w:szCs w:val="36"/>
    </w:rPr>
  </w:style>
  <w:style w:type="character" w:customStyle="1" w:styleId="o0">
    <w:name w:val="o.資料來源 字元"/>
    <w:basedOn w:val="a0"/>
    <w:link w:val="o"/>
    <w:rsid w:val="001F0867"/>
    <w:rPr>
      <w:rFonts w:ascii="Times New Roman" w:eastAsia="標楷體" w:hAnsi="Times New Roman" w:cs="Times New Roman"/>
      <w:bCs/>
      <w:kern w:val="0"/>
      <w:sz w:val="16"/>
      <w:szCs w:val="16"/>
    </w:rPr>
  </w:style>
  <w:style w:type="character" w:customStyle="1" w:styleId="21">
    <w:name w:val="標題 2 字元"/>
    <w:basedOn w:val="a0"/>
    <w:link w:val="20"/>
    <w:uiPriority w:val="9"/>
    <w:rsid w:val="009C3171"/>
    <w:rPr>
      <w:rFonts w:asciiTheme="majorHAnsi" w:eastAsiaTheme="majorEastAsia" w:hAnsiTheme="majorHAnsi" w:cstheme="majorBidi"/>
      <w:b/>
      <w:bCs/>
      <w:sz w:val="48"/>
      <w:szCs w:val="48"/>
    </w:rPr>
  </w:style>
  <w:style w:type="character" w:customStyle="1" w:styleId="11">
    <w:name w:val="標題 1 字元"/>
    <w:basedOn w:val="a0"/>
    <w:link w:val="10"/>
    <w:uiPriority w:val="9"/>
    <w:rsid w:val="009C3171"/>
    <w:rPr>
      <w:rFonts w:asciiTheme="majorHAnsi" w:eastAsiaTheme="majorEastAsia" w:hAnsiTheme="majorHAnsi" w:cstheme="majorBidi"/>
      <w:b/>
      <w:bCs/>
      <w:kern w:val="52"/>
      <w:sz w:val="52"/>
      <w:szCs w:val="52"/>
    </w:rPr>
  </w:style>
  <w:style w:type="character" w:styleId="ab">
    <w:name w:val="Hyperlink"/>
    <w:basedOn w:val="a0"/>
    <w:uiPriority w:val="99"/>
    <w:unhideWhenUsed/>
    <w:rsid w:val="009C3171"/>
    <w:rPr>
      <w:color w:val="0000FF" w:themeColor="hyperlink"/>
      <w:u w:val="single"/>
    </w:rPr>
  </w:style>
  <w:style w:type="paragraph" w:styleId="13">
    <w:name w:val="toc 1"/>
    <w:next w:val="a"/>
    <w:autoRedefine/>
    <w:uiPriority w:val="39"/>
    <w:unhideWhenUsed/>
    <w:qFormat/>
    <w:rsid w:val="00382962"/>
    <w:pPr>
      <w:tabs>
        <w:tab w:val="left" w:pos="1200"/>
        <w:tab w:val="right" w:leader="dot" w:pos="8494"/>
      </w:tabs>
      <w:spacing w:beforeLines="50" w:before="180" w:afterLines="50" w:after="180"/>
    </w:pPr>
    <w:rPr>
      <w:rFonts w:ascii="Times New Roman" w:eastAsia="標楷體" w:hAnsi="Times New Roman" w:cs="Times New Roman"/>
    </w:rPr>
  </w:style>
  <w:style w:type="paragraph" w:styleId="23">
    <w:name w:val="toc 2"/>
    <w:basedOn w:val="a"/>
    <w:next w:val="a"/>
    <w:autoRedefine/>
    <w:uiPriority w:val="39"/>
    <w:unhideWhenUsed/>
    <w:qFormat/>
    <w:rsid w:val="00876645"/>
    <w:pPr>
      <w:tabs>
        <w:tab w:val="left" w:pos="1200"/>
        <w:tab w:val="right" w:leader="dot" w:pos="8494"/>
      </w:tabs>
      <w:spacing w:beforeLines="50" w:before="180" w:afterLines="50" w:after="180"/>
      <w:ind w:leftChars="200" w:left="480"/>
    </w:pPr>
    <w:rPr>
      <w:rFonts w:ascii="Times New Roman" w:eastAsia="標楷體" w:hAnsi="Times New Roman"/>
    </w:rPr>
  </w:style>
  <w:style w:type="paragraph" w:styleId="33">
    <w:name w:val="toc 3"/>
    <w:basedOn w:val="a"/>
    <w:next w:val="a"/>
    <w:autoRedefine/>
    <w:uiPriority w:val="39"/>
    <w:unhideWhenUsed/>
    <w:qFormat/>
    <w:rsid w:val="00876645"/>
    <w:pPr>
      <w:ind w:leftChars="400" w:left="400"/>
    </w:pPr>
    <w:rPr>
      <w:rFonts w:ascii="Times New Roman" w:eastAsia="標楷體" w:hAnsi="Times New Roman"/>
      <w:sz w:val="20"/>
    </w:rPr>
  </w:style>
  <w:style w:type="paragraph" w:styleId="ac">
    <w:name w:val="TOC Heading"/>
    <w:basedOn w:val="10"/>
    <w:next w:val="a"/>
    <w:uiPriority w:val="39"/>
    <w:unhideWhenUsed/>
    <w:qFormat/>
    <w:rsid w:val="009C3171"/>
    <w:pPr>
      <w:keepLines/>
      <w:widowControl/>
      <w:spacing w:before="480" w:after="0" w:line="276" w:lineRule="auto"/>
      <w:outlineLvl w:val="9"/>
    </w:pPr>
    <w:rPr>
      <w:color w:val="992525" w:themeColor="accent1" w:themeShade="BF"/>
      <w:kern w:val="0"/>
      <w:sz w:val="28"/>
      <w:szCs w:val="28"/>
    </w:rPr>
  </w:style>
  <w:style w:type="paragraph" w:styleId="ad">
    <w:name w:val="Balloon Text"/>
    <w:basedOn w:val="a"/>
    <w:link w:val="ae"/>
    <w:uiPriority w:val="99"/>
    <w:semiHidden/>
    <w:unhideWhenUsed/>
    <w:rsid w:val="009C3171"/>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9C3171"/>
    <w:rPr>
      <w:rFonts w:asciiTheme="majorHAnsi" w:eastAsiaTheme="majorEastAsia" w:hAnsiTheme="majorHAnsi" w:cstheme="majorBidi"/>
      <w:sz w:val="18"/>
      <w:szCs w:val="18"/>
    </w:rPr>
  </w:style>
  <w:style w:type="table" w:styleId="af">
    <w:name w:val="Table Grid"/>
    <w:basedOn w:val="a1"/>
    <w:uiPriority w:val="39"/>
    <w:rsid w:val="00405B6A"/>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able of figures"/>
    <w:basedOn w:val="a"/>
    <w:next w:val="a"/>
    <w:uiPriority w:val="99"/>
    <w:unhideWhenUsed/>
    <w:rsid w:val="00876645"/>
    <w:pPr>
      <w:spacing w:beforeLines="50" w:before="50" w:afterLines="50" w:after="50"/>
      <w:ind w:left="200" w:hangingChars="200" w:hanging="200"/>
    </w:pPr>
    <w:rPr>
      <w:rFonts w:ascii="Times New Roman" w:eastAsia="標楷體" w:hAnsi="Times New Roman"/>
    </w:rPr>
  </w:style>
  <w:style w:type="paragraph" w:customStyle="1" w:styleId="n10">
    <w:name w:val="n.1.項目"/>
    <w:basedOn w:val="n"/>
    <w:link w:val="n11"/>
    <w:qFormat/>
    <w:rsid w:val="00507F5E"/>
    <w:pPr>
      <w:numPr>
        <w:numId w:val="3"/>
      </w:numPr>
      <w:spacing w:before="180" w:after="180"/>
    </w:pPr>
    <w:rPr>
      <w:rFonts w:cs="ˆfxÓˇøî{Â'1"/>
    </w:rPr>
  </w:style>
  <w:style w:type="paragraph" w:customStyle="1" w:styleId="n1">
    <w:name w:val="n.(1)小項"/>
    <w:basedOn w:val="a7"/>
    <w:link w:val="n12"/>
    <w:qFormat/>
    <w:rsid w:val="002A3DA0"/>
    <w:pPr>
      <w:widowControl/>
      <w:numPr>
        <w:numId w:val="4"/>
      </w:numPr>
      <w:autoSpaceDE w:val="0"/>
      <w:autoSpaceDN w:val="0"/>
      <w:adjustRightInd w:val="0"/>
      <w:spacing w:beforeLines="50" w:before="50" w:afterLines="50" w:after="50"/>
      <w:ind w:leftChars="0" w:left="936" w:hanging="454"/>
    </w:pPr>
    <w:rPr>
      <w:rFonts w:ascii="標楷體" w:eastAsia="標楷體" w:hAnsi="標楷體" w:cs="Times New Roman"/>
      <w:bCs/>
      <w:kern w:val="0"/>
    </w:rPr>
  </w:style>
  <w:style w:type="character" w:customStyle="1" w:styleId="n11">
    <w:name w:val="n.1.項目 字元"/>
    <w:basedOn w:val="n0"/>
    <w:link w:val="n10"/>
    <w:rsid w:val="00507F5E"/>
    <w:rPr>
      <w:rFonts w:ascii="Times New Roman" w:eastAsia="標楷體" w:hAnsi="Times New Roman" w:cs="ˆfxÓˇøî{Â'1"/>
      <w:bCs/>
    </w:rPr>
  </w:style>
  <w:style w:type="paragraph" w:customStyle="1" w:styleId="021">
    <w:name w:val="021"/>
    <w:basedOn w:val="a"/>
    <w:rsid w:val="00DF7ADA"/>
    <w:pPr>
      <w:widowControl/>
      <w:spacing w:before="100" w:beforeAutospacing="1" w:after="100" w:afterAutospacing="1"/>
    </w:pPr>
    <w:rPr>
      <w:rFonts w:ascii="新細明體" w:eastAsia="新細明體" w:hAnsi="新細明體" w:cs="新細明體"/>
      <w:kern w:val="0"/>
      <w:szCs w:val="24"/>
    </w:rPr>
  </w:style>
  <w:style w:type="character" w:customStyle="1" w:styleId="n12">
    <w:name w:val="n.(1)小項 字元"/>
    <w:basedOn w:val="a8"/>
    <w:link w:val="n1"/>
    <w:rsid w:val="002A3DA0"/>
    <w:rPr>
      <w:rFonts w:ascii="標楷體" w:eastAsia="標楷體" w:hAnsi="標楷體" w:cs="Times New Roman"/>
      <w:bCs/>
      <w:kern w:val="0"/>
    </w:rPr>
  </w:style>
  <w:style w:type="paragraph" w:customStyle="1" w:styleId="01">
    <w:name w:val="0.圖"/>
    <w:basedOn w:val="0"/>
    <w:link w:val="02"/>
    <w:qFormat/>
    <w:rsid w:val="00D864FA"/>
    <w:pPr>
      <w:spacing w:before="0" w:after="240"/>
      <w:ind w:firstLine="200"/>
    </w:pPr>
  </w:style>
  <w:style w:type="character" w:customStyle="1" w:styleId="02">
    <w:name w:val="0.圖 字元"/>
    <w:basedOn w:val="00"/>
    <w:link w:val="01"/>
    <w:rsid w:val="00D864FA"/>
    <w:rPr>
      <w:rFonts w:ascii="Times New Roman" w:eastAsia="標楷體" w:hAnsi="Times New Roman" w:cs="Times New Roman"/>
      <w:sz w:val="20"/>
      <w:szCs w:val="20"/>
    </w:rPr>
  </w:style>
  <w:style w:type="paragraph" w:customStyle="1" w:styleId="4">
    <w:name w:val="4.(一)大項"/>
    <w:basedOn w:val="n"/>
    <w:link w:val="40"/>
    <w:qFormat/>
    <w:rsid w:val="00312FD7"/>
    <w:pPr>
      <w:numPr>
        <w:ilvl w:val="1"/>
        <w:numId w:val="3"/>
      </w:numPr>
    </w:pPr>
  </w:style>
  <w:style w:type="character" w:customStyle="1" w:styleId="40">
    <w:name w:val="4.(一)大項 字元"/>
    <w:basedOn w:val="n0"/>
    <w:link w:val="4"/>
    <w:rsid w:val="00312FD7"/>
    <w:rPr>
      <w:rFonts w:ascii="Times New Roman" w:eastAsia="標楷體" w:hAnsi="Times New Roman" w:cs="Times New Roman"/>
      <w:bCs/>
    </w:rPr>
  </w:style>
  <w:style w:type="paragraph" w:styleId="af1">
    <w:name w:val="Revision"/>
    <w:hidden/>
    <w:uiPriority w:val="99"/>
    <w:semiHidden/>
    <w:rsid w:val="008B10C2"/>
  </w:style>
  <w:style w:type="paragraph" w:styleId="Web">
    <w:name w:val="Normal (Web)"/>
    <w:basedOn w:val="a"/>
    <w:uiPriority w:val="99"/>
    <w:unhideWhenUsed/>
    <w:rsid w:val="003D3369"/>
    <w:pPr>
      <w:widowControl/>
      <w:spacing w:before="100" w:beforeAutospacing="1" w:after="100" w:afterAutospacing="1"/>
    </w:pPr>
    <w:rPr>
      <w:rFonts w:ascii="新細明體" w:eastAsia="新細明體" w:hAnsi="新細明體" w:cs="新細明體"/>
      <w:kern w:val="0"/>
      <w:szCs w:val="24"/>
    </w:rPr>
  </w:style>
  <w:style w:type="paragraph" w:styleId="af2">
    <w:name w:val="Body Text"/>
    <w:basedOn w:val="a"/>
    <w:link w:val="af3"/>
    <w:rsid w:val="00C6383A"/>
    <w:rPr>
      <w:rFonts w:ascii="Times New Roman" w:eastAsia="華康標楷體" w:hAnsi="Times New Roman" w:cs="Times New Roman"/>
      <w:sz w:val="28"/>
      <w:szCs w:val="20"/>
      <w:lang w:val="x-none" w:eastAsia="x-none"/>
    </w:rPr>
  </w:style>
  <w:style w:type="character" w:customStyle="1" w:styleId="af3">
    <w:name w:val="本文 字元"/>
    <w:basedOn w:val="a0"/>
    <w:link w:val="af2"/>
    <w:rsid w:val="00C6383A"/>
    <w:rPr>
      <w:rFonts w:ascii="Times New Roman" w:eastAsia="華康標楷體" w:hAnsi="Times New Roman" w:cs="Times New Roman"/>
      <w:sz w:val="28"/>
      <w:szCs w:val="20"/>
      <w:lang w:val="x-none" w:eastAsia="x-none"/>
    </w:rPr>
  </w:style>
  <w:style w:type="paragraph" w:styleId="af4">
    <w:name w:val="No Spacing"/>
    <w:uiPriority w:val="1"/>
    <w:qFormat/>
    <w:rsid w:val="00C6383A"/>
    <w:pPr>
      <w:widowControl w:val="0"/>
    </w:pPr>
    <w:rPr>
      <w:rFonts w:ascii="Times New Roman" w:eastAsia="新細明體" w:hAnsi="Times New Roman" w:cs="Times New Roman"/>
      <w:szCs w:val="24"/>
    </w:rPr>
  </w:style>
  <w:style w:type="character" w:styleId="af5">
    <w:name w:val="Placeholder Text"/>
    <w:basedOn w:val="a0"/>
    <w:uiPriority w:val="99"/>
    <w:semiHidden/>
    <w:rsid w:val="00E80B8D"/>
    <w:rPr>
      <w:color w:val="808080"/>
    </w:rPr>
  </w:style>
  <w:style w:type="paragraph" w:customStyle="1" w:styleId="-">
    <w:name w:val="樣式-說明"/>
    <w:basedOn w:val="a7"/>
    <w:link w:val="-0"/>
    <w:qFormat/>
    <w:rsid w:val="0084451A"/>
    <w:pPr>
      <w:numPr>
        <w:numId w:val="5"/>
      </w:numPr>
      <w:spacing w:afterLines="50" w:after="180" w:line="320" w:lineRule="exact"/>
      <w:ind w:leftChars="0" w:left="0"/>
      <w:jc w:val="both"/>
    </w:pPr>
    <w:rPr>
      <w:rFonts w:ascii="微軟正黑體" w:eastAsia="微軟正黑體" w:hAnsi="微軟正黑體" w:cs="Times New Roman"/>
      <w:color w:val="7F7F7F" w:themeColor="text1" w:themeTint="80"/>
      <w:sz w:val="22"/>
      <w:szCs w:val="24"/>
    </w:rPr>
  </w:style>
  <w:style w:type="paragraph" w:customStyle="1" w:styleId="-1">
    <w:name w:val="樣式-評估"/>
    <w:basedOn w:val="a7"/>
    <w:link w:val="-2"/>
    <w:qFormat/>
    <w:rsid w:val="0084451A"/>
    <w:pPr>
      <w:spacing w:afterLines="50" w:after="180" w:line="400" w:lineRule="exact"/>
      <w:ind w:leftChars="0" w:left="0" w:firstLine="480"/>
      <w:jc w:val="both"/>
    </w:pPr>
    <w:rPr>
      <w:rFonts w:ascii="微軟正黑體" w:eastAsia="微軟正黑體" w:hAnsi="微軟正黑體"/>
      <w:szCs w:val="24"/>
    </w:rPr>
  </w:style>
  <w:style w:type="character" w:customStyle="1" w:styleId="-2">
    <w:name w:val="樣式-評估 字元"/>
    <w:basedOn w:val="a8"/>
    <w:link w:val="-1"/>
    <w:rsid w:val="0084451A"/>
    <w:rPr>
      <w:rFonts w:ascii="微軟正黑體" w:eastAsia="微軟正黑體" w:hAnsi="微軟正黑體"/>
      <w:szCs w:val="24"/>
    </w:rPr>
  </w:style>
  <w:style w:type="character" w:customStyle="1" w:styleId="-0">
    <w:name w:val="樣式-說明 字元"/>
    <w:basedOn w:val="a8"/>
    <w:link w:val="-"/>
    <w:rsid w:val="0084451A"/>
    <w:rPr>
      <w:rFonts w:ascii="微軟正黑體" w:eastAsia="微軟正黑體" w:hAnsi="微軟正黑體" w:cs="Times New Roman"/>
      <w:color w:val="7F7F7F" w:themeColor="text1" w:themeTint="80"/>
      <w:sz w:val="22"/>
      <w:szCs w:val="24"/>
    </w:rPr>
  </w:style>
  <w:style w:type="paragraph" w:customStyle="1" w:styleId="420">
    <w:name w:val="4.(一)2.0"/>
    <w:basedOn w:val="n"/>
    <w:link w:val="4200"/>
    <w:qFormat/>
    <w:rsid w:val="00C3284C"/>
    <w:pPr>
      <w:numPr>
        <w:numId w:val="6"/>
      </w:numPr>
      <w:tabs>
        <w:tab w:val="left" w:pos="567"/>
      </w:tabs>
      <w:spacing w:before="180" w:after="180"/>
    </w:pPr>
  </w:style>
  <w:style w:type="character" w:customStyle="1" w:styleId="4200">
    <w:name w:val="4.(一)2.0 字元"/>
    <w:basedOn w:val="n0"/>
    <w:link w:val="420"/>
    <w:rsid w:val="00C3284C"/>
    <w:rPr>
      <w:rFonts w:ascii="Times New Roman" w:eastAsia="標楷體" w:hAnsi="Times New Roman" w:cs="Times New Roman"/>
      <w:bCs/>
    </w:rPr>
  </w:style>
  <w:style w:type="paragraph" w:styleId="af6">
    <w:name w:val="Title"/>
    <w:basedOn w:val="a"/>
    <w:next w:val="a"/>
    <w:link w:val="af7"/>
    <w:uiPriority w:val="10"/>
    <w:qFormat/>
    <w:rsid w:val="00B70DEC"/>
    <w:pPr>
      <w:spacing w:line="360" w:lineRule="auto"/>
      <w:outlineLvl w:val="0"/>
    </w:pPr>
    <w:rPr>
      <w:rFonts w:asciiTheme="majorHAnsi" w:eastAsia="標楷體" w:hAnsiTheme="majorHAnsi" w:cstheme="majorBidi"/>
      <w:b/>
      <w:bCs/>
      <w:sz w:val="28"/>
      <w:szCs w:val="32"/>
    </w:rPr>
  </w:style>
  <w:style w:type="character" w:customStyle="1" w:styleId="af7">
    <w:name w:val="標題 字元"/>
    <w:basedOn w:val="a0"/>
    <w:link w:val="af6"/>
    <w:uiPriority w:val="10"/>
    <w:rsid w:val="00B70DEC"/>
    <w:rPr>
      <w:rFonts w:asciiTheme="majorHAnsi" w:eastAsia="標楷體" w:hAnsiTheme="majorHAnsi" w:cstheme="majorBidi"/>
      <w:b/>
      <w:bCs/>
      <w:sz w:val="28"/>
      <w:szCs w:val="32"/>
    </w:rPr>
  </w:style>
  <w:style w:type="paragraph" w:customStyle="1" w:styleId="af8">
    <w:name w:val="表目錄"/>
    <w:basedOn w:val="a"/>
    <w:link w:val="af9"/>
    <w:qFormat/>
    <w:rsid w:val="00B70DEC"/>
    <w:pPr>
      <w:widowControl/>
    </w:pPr>
    <w:rPr>
      <w:rFonts w:ascii="Times New Roman" w:eastAsia="標楷體" w:hAnsi="Times New Roman" w:cs="Times New Roman"/>
      <w:color w:val="000000"/>
      <w:szCs w:val="28"/>
    </w:rPr>
  </w:style>
  <w:style w:type="character" w:customStyle="1" w:styleId="af9">
    <w:name w:val="表目錄 字元"/>
    <w:basedOn w:val="a0"/>
    <w:link w:val="af8"/>
    <w:rsid w:val="00B70DEC"/>
    <w:rPr>
      <w:rFonts w:ascii="Times New Roman" w:eastAsia="標楷體" w:hAnsi="Times New Roman" w:cs="Times New Roman"/>
      <w:color w:val="000000"/>
      <w:szCs w:val="28"/>
    </w:rPr>
  </w:style>
  <w:style w:type="paragraph" w:customStyle="1" w:styleId="14">
    <w:name w:val="(1)"/>
    <w:basedOn w:val="a"/>
    <w:autoRedefine/>
    <w:rsid w:val="0004382F"/>
    <w:pPr>
      <w:tabs>
        <w:tab w:val="left" w:pos="1200"/>
      </w:tabs>
      <w:spacing w:line="480" w:lineRule="exact"/>
      <w:ind w:leftChars="375" w:left="1670" w:hangingChars="275" w:hanging="770"/>
      <w:jc w:val="both"/>
      <w:textDirection w:val="lrTbV"/>
    </w:pPr>
    <w:rPr>
      <w:rFonts w:ascii="Times New Roman" w:eastAsia="標楷體" w:hAnsi="Times New Roman" w:cs="Times New Roman"/>
      <w:sz w:val="28"/>
      <w:szCs w:val="20"/>
    </w:rPr>
  </w:style>
  <w:style w:type="paragraph" w:customStyle="1" w:styleId="afa">
    <w:name w:val="第一條內文"/>
    <w:basedOn w:val="a"/>
    <w:rsid w:val="0004382F"/>
    <w:pPr>
      <w:kinsoku w:val="0"/>
      <w:wordWrap w:val="0"/>
      <w:overflowPunct w:val="0"/>
      <w:autoSpaceDE w:val="0"/>
      <w:autoSpaceDN w:val="0"/>
      <w:adjustRightInd w:val="0"/>
      <w:ind w:left="567"/>
      <w:textDirection w:val="lrTbV"/>
      <w:textAlignment w:val="baseline"/>
    </w:pPr>
    <w:rPr>
      <w:rFonts w:ascii="全真楷書" w:eastAsia="華康楷書體W5" w:hAnsi="Times New Roman" w:cs="Times New Roman"/>
      <w:kern w:val="0"/>
      <w:sz w:val="28"/>
      <w:szCs w:val="20"/>
    </w:rPr>
  </w:style>
  <w:style w:type="paragraph" w:customStyle="1" w:styleId="afb">
    <w:name w:val="第一條"/>
    <w:basedOn w:val="a"/>
    <w:rsid w:val="0004382F"/>
    <w:pPr>
      <w:kinsoku w:val="0"/>
      <w:wordWrap w:val="0"/>
      <w:overflowPunct w:val="0"/>
      <w:autoSpaceDE w:val="0"/>
      <w:autoSpaceDN w:val="0"/>
      <w:adjustRightInd w:val="0"/>
      <w:ind w:left="567" w:hanging="567"/>
      <w:textDirection w:val="lrTbV"/>
      <w:textAlignment w:val="baseline"/>
    </w:pPr>
    <w:rPr>
      <w:rFonts w:ascii="Times New Roman" w:eastAsia="華康楷書體W5" w:hAnsi="Times New Roman" w:cs="Times New Roman"/>
      <w:kern w:val="0"/>
      <w:sz w:val="30"/>
      <w:szCs w:val="20"/>
    </w:rPr>
  </w:style>
  <w:style w:type="paragraph" w:styleId="afc">
    <w:name w:val="Date"/>
    <w:basedOn w:val="a"/>
    <w:next w:val="a"/>
    <w:link w:val="afd"/>
    <w:uiPriority w:val="99"/>
    <w:semiHidden/>
    <w:unhideWhenUsed/>
    <w:rsid w:val="0093414F"/>
    <w:pPr>
      <w:jc w:val="right"/>
    </w:pPr>
  </w:style>
  <w:style w:type="character" w:customStyle="1" w:styleId="afd">
    <w:name w:val="日期 字元"/>
    <w:basedOn w:val="a0"/>
    <w:link w:val="afc"/>
    <w:uiPriority w:val="99"/>
    <w:semiHidden/>
    <w:rsid w:val="0093414F"/>
  </w:style>
  <w:style w:type="table" w:customStyle="1" w:styleId="GridTableLight">
    <w:name w:val="Grid Table Light"/>
    <w:basedOn w:val="a1"/>
    <w:uiPriority w:val="99"/>
    <w:rsid w:val="00F13A9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5">
    <w:name w:val="表格格線1"/>
    <w:basedOn w:val="a1"/>
    <w:next w:val="af"/>
    <w:uiPriority w:val="39"/>
    <w:rsid w:val="00AB6E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表格格線2"/>
    <w:basedOn w:val="a1"/>
    <w:next w:val="af"/>
    <w:uiPriority w:val="39"/>
    <w:rsid w:val="00AC1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無間距1"/>
    <w:link w:val="NoSpacingChar"/>
    <w:rsid w:val="00133955"/>
    <w:rPr>
      <w:rFonts w:ascii="Calibri" w:eastAsia="新細明體" w:hAnsi="Calibri" w:cs="Times New Roman"/>
      <w:kern w:val="0"/>
      <w:sz w:val="22"/>
    </w:rPr>
  </w:style>
  <w:style w:type="character" w:customStyle="1" w:styleId="NoSpacingChar">
    <w:name w:val="No Spacing Char"/>
    <w:link w:val="16"/>
    <w:locked/>
    <w:rsid w:val="00133955"/>
    <w:rPr>
      <w:rFonts w:ascii="Calibri" w:eastAsia="新細明體" w:hAnsi="Calibri"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0">
    <w:name w:val="heading 1"/>
    <w:basedOn w:val="a"/>
    <w:next w:val="a"/>
    <w:link w:val="11"/>
    <w:uiPriority w:val="9"/>
    <w:qFormat/>
    <w:rsid w:val="009C317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0">
    <w:name w:val="heading 2"/>
    <w:basedOn w:val="a"/>
    <w:next w:val="a"/>
    <w:link w:val="21"/>
    <w:uiPriority w:val="9"/>
    <w:unhideWhenUsed/>
    <w:qFormat/>
    <w:rsid w:val="009C3171"/>
    <w:pPr>
      <w:keepNext/>
      <w:spacing w:line="720" w:lineRule="auto"/>
      <w:outlineLvl w:val="1"/>
    </w:pPr>
    <w:rPr>
      <w:rFonts w:asciiTheme="majorHAnsi" w:eastAsiaTheme="majorEastAsia" w:hAnsiTheme="majorHAnsi" w:cstheme="majorBidi"/>
      <w:b/>
      <w:bCs/>
      <w:sz w:val="48"/>
      <w:szCs w:val="48"/>
    </w:rPr>
  </w:style>
  <w:style w:type="paragraph" w:styleId="30">
    <w:name w:val="heading 3"/>
    <w:basedOn w:val="a"/>
    <w:next w:val="a"/>
    <w:link w:val="31"/>
    <w:uiPriority w:val="9"/>
    <w:semiHidden/>
    <w:unhideWhenUsed/>
    <w:qFormat/>
    <w:rsid w:val="009C3171"/>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96972"/>
    <w:pPr>
      <w:tabs>
        <w:tab w:val="center" w:pos="4153"/>
        <w:tab w:val="right" w:pos="8306"/>
      </w:tabs>
      <w:snapToGrid w:val="0"/>
    </w:pPr>
    <w:rPr>
      <w:sz w:val="20"/>
      <w:szCs w:val="20"/>
    </w:rPr>
  </w:style>
  <w:style w:type="character" w:customStyle="1" w:styleId="a4">
    <w:name w:val="頁首 字元"/>
    <w:basedOn w:val="a0"/>
    <w:link w:val="a3"/>
    <w:rsid w:val="00D96972"/>
    <w:rPr>
      <w:sz w:val="20"/>
      <w:szCs w:val="20"/>
    </w:rPr>
  </w:style>
  <w:style w:type="paragraph" w:styleId="a5">
    <w:name w:val="footer"/>
    <w:basedOn w:val="a"/>
    <w:link w:val="a6"/>
    <w:unhideWhenUsed/>
    <w:rsid w:val="00D96972"/>
    <w:pPr>
      <w:tabs>
        <w:tab w:val="center" w:pos="4153"/>
        <w:tab w:val="right" w:pos="8306"/>
      </w:tabs>
      <w:snapToGrid w:val="0"/>
    </w:pPr>
    <w:rPr>
      <w:sz w:val="20"/>
      <w:szCs w:val="20"/>
    </w:rPr>
  </w:style>
  <w:style w:type="character" w:customStyle="1" w:styleId="a6">
    <w:name w:val="頁尾 字元"/>
    <w:basedOn w:val="a0"/>
    <w:link w:val="a5"/>
    <w:rsid w:val="00D96972"/>
    <w:rPr>
      <w:sz w:val="20"/>
      <w:szCs w:val="20"/>
    </w:rPr>
  </w:style>
  <w:style w:type="paragraph" w:styleId="a7">
    <w:name w:val="List Paragraph"/>
    <w:basedOn w:val="a"/>
    <w:link w:val="a8"/>
    <w:uiPriority w:val="34"/>
    <w:qFormat/>
    <w:rsid w:val="007F45CB"/>
    <w:pPr>
      <w:ind w:leftChars="200" w:left="480"/>
    </w:pPr>
  </w:style>
  <w:style w:type="paragraph" w:customStyle="1" w:styleId="1">
    <w:name w:val="1.章"/>
    <w:basedOn w:val="a7"/>
    <w:link w:val="12"/>
    <w:qFormat/>
    <w:rsid w:val="00A45584"/>
    <w:pPr>
      <w:numPr>
        <w:numId w:val="1"/>
      </w:numPr>
      <w:spacing w:after="120"/>
      <w:ind w:leftChars="0" w:left="0"/>
      <w:jc w:val="center"/>
      <w:outlineLvl w:val="0"/>
    </w:pPr>
    <w:rPr>
      <w:rFonts w:ascii="Times New Roman" w:eastAsia="標楷體" w:hAnsi="Times New Roman" w:cs="Times New Roman"/>
      <w:b/>
      <w:sz w:val="32"/>
    </w:rPr>
  </w:style>
  <w:style w:type="paragraph" w:customStyle="1" w:styleId="2">
    <w:name w:val="2.節"/>
    <w:basedOn w:val="a7"/>
    <w:link w:val="22"/>
    <w:qFormat/>
    <w:rsid w:val="003805A8"/>
    <w:pPr>
      <w:numPr>
        <w:ilvl w:val="1"/>
        <w:numId w:val="28"/>
      </w:numPr>
      <w:spacing w:after="120" w:line="360" w:lineRule="auto"/>
      <w:ind w:leftChars="0" w:left="0"/>
      <w:outlineLvl w:val="1"/>
    </w:pPr>
    <w:rPr>
      <w:rFonts w:ascii="Times New Roman" w:eastAsia="標楷體" w:hAnsi="Times New Roman" w:cs="Times New Roman"/>
      <w:b/>
      <w:sz w:val="28"/>
    </w:rPr>
  </w:style>
  <w:style w:type="character" w:customStyle="1" w:styleId="a8">
    <w:name w:val="清單段落 字元"/>
    <w:basedOn w:val="a0"/>
    <w:link w:val="a7"/>
    <w:uiPriority w:val="34"/>
    <w:rsid w:val="007F45CB"/>
  </w:style>
  <w:style w:type="character" w:customStyle="1" w:styleId="12">
    <w:name w:val="1.章 字元"/>
    <w:basedOn w:val="a8"/>
    <w:link w:val="1"/>
    <w:rsid w:val="00A45584"/>
    <w:rPr>
      <w:rFonts w:ascii="Times New Roman" w:eastAsia="標楷體" w:hAnsi="Times New Roman" w:cs="Times New Roman"/>
      <w:b/>
      <w:sz w:val="32"/>
    </w:rPr>
  </w:style>
  <w:style w:type="paragraph" w:customStyle="1" w:styleId="n">
    <w:name w:val="n.一般內文"/>
    <w:basedOn w:val="a"/>
    <w:link w:val="n0"/>
    <w:qFormat/>
    <w:rsid w:val="00CE311E"/>
    <w:pPr>
      <w:widowControl/>
      <w:autoSpaceDE w:val="0"/>
      <w:autoSpaceDN w:val="0"/>
      <w:adjustRightInd w:val="0"/>
      <w:spacing w:beforeLines="50" w:before="50" w:afterLines="50" w:after="50" w:line="312" w:lineRule="auto"/>
      <w:ind w:firstLine="437"/>
      <w:jc w:val="both"/>
    </w:pPr>
    <w:rPr>
      <w:rFonts w:ascii="Times New Roman" w:eastAsia="標楷體" w:hAnsi="Times New Roman" w:cs="Times New Roman"/>
      <w:bCs/>
    </w:rPr>
  </w:style>
  <w:style w:type="character" w:customStyle="1" w:styleId="22">
    <w:name w:val="2.節 字元"/>
    <w:basedOn w:val="a8"/>
    <w:link w:val="2"/>
    <w:rsid w:val="003805A8"/>
    <w:rPr>
      <w:rFonts w:ascii="Times New Roman" w:eastAsia="標楷體" w:hAnsi="Times New Roman" w:cs="Times New Roman"/>
      <w:b/>
      <w:sz w:val="28"/>
    </w:rPr>
  </w:style>
  <w:style w:type="paragraph" w:customStyle="1" w:styleId="3">
    <w:name w:val="3.小節"/>
    <w:basedOn w:val="a7"/>
    <w:link w:val="32"/>
    <w:qFormat/>
    <w:rsid w:val="001B2C0E"/>
    <w:pPr>
      <w:numPr>
        <w:ilvl w:val="2"/>
        <w:numId w:val="2"/>
      </w:numPr>
      <w:spacing w:beforeLines="100" w:before="360" w:afterLines="50" w:after="180"/>
      <w:ind w:leftChars="0" w:left="0" w:rightChars="100" w:right="240"/>
      <w:outlineLvl w:val="2"/>
    </w:pPr>
    <w:rPr>
      <w:rFonts w:ascii="Times New Roman" w:eastAsia="標楷體" w:hAnsi="Times New Roman" w:cs="Times New Roman"/>
      <w:b/>
    </w:rPr>
  </w:style>
  <w:style w:type="character" w:customStyle="1" w:styleId="n0">
    <w:name w:val="n.一般內文 字元"/>
    <w:basedOn w:val="a0"/>
    <w:link w:val="n"/>
    <w:rsid w:val="00CE311E"/>
    <w:rPr>
      <w:rFonts w:ascii="Times New Roman" w:eastAsia="標楷體" w:hAnsi="Times New Roman" w:cs="Times New Roman"/>
      <w:bCs/>
    </w:rPr>
  </w:style>
  <w:style w:type="paragraph" w:styleId="a9">
    <w:name w:val="caption"/>
    <w:basedOn w:val="a"/>
    <w:next w:val="a"/>
    <w:link w:val="aa"/>
    <w:uiPriority w:val="35"/>
    <w:unhideWhenUsed/>
    <w:qFormat/>
    <w:rsid w:val="00F7502F"/>
    <w:rPr>
      <w:sz w:val="20"/>
      <w:szCs w:val="20"/>
    </w:rPr>
  </w:style>
  <w:style w:type="character" w:customStyle="1" w:styleId="32">
    <w:name w:val="3.小節 字元"/>
    <w:basedOn w:val="a0"/>
    <w:link w:val="3"/>
    <w:rsid w:val="001B2C0E"/>
    <w:rPr>
      <w:rFonts w:ascii="Times New Roman" w:eastAsia="標楷體" w:hAnsi="Times New Roman" w:cs="Times New Roman"/>
      <w:b/>
    </w:rPr>
  </w:style>
  <w:style w:type="paragraph" w:customStyle="1" w:styleId="0">
    <w:name w:val="0.表"/>
    <w:basedOn w:val="a9"/>
    <w:link w:val="00"/>
    <w:qFormat/>
    <w:rsid w:val="005028EE"/>
    <w:pPr>
      <w:spacing w:before="240"/>
      <w:ind w:firstLineChars="100" w:firstLine="100"/>
      <w:jc w:val="center"/>
    </w:pPr>
    <w:rPr>
      <w:rFonts w:ascii="Times New Roman" w:eastAsia="標楷體" w:hAnsi="Times New Roman" w:cs="Times New Roman"/>
    </w:rPr>
  </w:style>
  <w:style w:type="paragraph" w:customStyle="1" w:styleId="o">
    <w:name w:val="o.資料來源"/>
    <w:basedOn w:val="a"/>
    <w:link w:val="o0"/>
    <w:qFormat/>
    <w:rsid w:val="001F0867"/>
    <w:pPr>
      <w:widowControl/>
      <w:autoSpaceDE w:val="0"/>
      <w:autoSpaceDN w:val="0"/>
      <w:adjustRightInd w:val="0"/>
      <w:spacing w:before="120" w:after="120"/>
      <w:jc w:val="right"/>
    </w:pPr>
    <w:rPr>
      <w:rFonts w:ascii="Times New Roman" w:eastAsia="標楷體" w:hAnsi="Times New Roman" w:cs="Times New Roman"/>
      <w:bCs/>
      <w:kern w:val="0"/>
      <w:sz w:val="16"/>
      <w:szCs w:val="16"/>
    </w:rPr>
  </w:style>
  <w:style w:type="character" w:customStyle="1" w:styleId="aa">
    <w:name w:val="標號 字元"/>
    <w:basedOn w:val="a0"/>
    <w:link w:val="a9"/>
    <w:uiPriority w:val="35"/>
    <w:rsid w:val="00292BB4"/>
    <w:rPr>
      <w:sz w:val="20"/>
      <w:szCs w:val="20"/>
    </w:rPr>
  </w:style>
  <w:style w:type="character" w:customStyle="1" w:styleId="00">
    <w:name w:val="0.表 字元"/>
    <w:basedOn w:val="aa"/>
    <w:link w:val="0"/>
    <w:rsid w:val="005028EE"/>
    <w:rPr>
      <w:rFonts w:ascii="Times New Roman" w:eastAsia="標楷體" w:hAnsi="Times New Roman" w:cs="Times New Roman"/>
      <w:sz w:val="20"/>
      <w:szCs w:val="20"/>
    </w:rPr>
  </w:style>
  <w:style w:type="character" w:customStyle="1" w:styleId="31">
    <w:name w:val="標題 3 字元"/>
    <w:basedOn w:val="a0"/>
    <w:link w:val="30"/>
    <w:uiPriority w:val="9"/>
    <w:semiHidden/>
    <w:rsid w:val="009C3171"/>
    <w:rPr>
      <w:rFonts w:asciiTheme="majorHAnsi" w:eastAsiaTheme="majorEastAsia" w:hAnsiTheme="majorHAnsi" w:cstheme="majorBidi"/>
      <w:b/>
      <w:bCs/>
      <w:sz w:val="36"/>
      <w:szCs w:val="36"/>
    </w:rPr>
  </w:style>
  <w:style w:type="character" w:customStyle="1" w:styleId="o0">
    <w:name w:val="o.資料來源 字元"/>
    <w:basedOn w:val="a0"/>
    <w:link w:val="o"/>
    <w:rsid w:val="001F0867"/>
    <w:rPr>
      <w:rFonts w:ascii="Times New Roman" w:eastAsia="標楷體" w:hAnsi="Times New Roman" w:cs="Times New Roman"/>
      <w:bCs/>
      <w:kern w:val="0"/>
      <w:sz w:val="16"/>
      <w:szCs w:val="16"/>
    </w:rPr>
  </w:style>
  <w:style w:type="character" w:customStyle="1" w:styleId="21">
    <w:name w:val="標題 2 字元"/>
    <w:basedOn w:val="a0"/>
    <w:link w:val="20"/>
    <w:uiPriority w:val="9"/>
    <w:rsid w:val="009C3171"/>
    <w:rPr>
      <w:rFonts w:asciiTheme="majorHAnsi" w:eastAsiaTheme="majorEastAsia" w:hAnsiTheme="majorHAnsi" w:cstheme="majorBidi"/>
      <w:b/>
      <w:bCs/>
      <w:sz w:val="48"/>
      <w:szCs w:val="48"/>
    </w:rPr>
  </w:style>
  <w:style w:type="character" w:customStyle="1" w:styleId="11">
    <w:name w:val="標題 1 字元"/>
    <w:basedOn w:val="a0"/>
    <w:link w:val="10"/>
    <w:uiPriority w:val="9"/>
    <w:rsid w:val="009C3171"/>
    <w:rPr>
      <w:rFonts w:asciiTheme="majorHAnsi" w:eastAsiaTheme="majorEastAsia" w:hAnsiTheme="majorHAnsi" w:cstheme="majorBidi"/>
      <w:b/>
      <w:bCs/>
      <w:kern w:val="52"/>
      <w:sz w:val="52"/>
      <w:szCs w:val="52"/>
    </w:rPr>
  </w:style>
  <w:style w:type="character" w:styleId="ab">
    <w:name w:val="Hyperlink"/>
    <w:basedOn w:val="a0"/>
    <w:uiPriority w:val="99"/>
    <w:unhideWhenUsed/>
    <w:rsid w:val="009C3171"/>
    <w:rPr>
      <w:color w:val="0000FF" w:themeColor="hyperlink"/>
      <w:u w:val="single"/>
    </w:rPr>
  </w:style>
  <w:style w:type="paragraph" w:styleId="13">
    <w:name w:val="toc 1"/>
    <w:next w:val="a"/>
    <w:autoRedefine/>
    <w:uiPriority w:val="39"/>
    <w:unhideWhenUsed/>
    <w:qFormat/>
    <w:rsid w:val="00382962"/>
    <w:pPr>
      <w:tabs>
        <w:tab w:val="left" w:pos="1200"/>
        <w:tab w:val="right" w:leader="dot" w:pos="8494"/>
      </w:tabs>
      <w:spacing w:beforeLines="50" w:before="180" w:afterLines="50" w:after="180"/>
    </w:pPr>
    <w:rPr>
      <w:rFonts w:ascii="Times New Roman" w:eastAsia="標楷體" w:hAnsi="Times New Roman" w:cs="Times New Roman"/>
    </w:rPr>
  </w:style>
  <w:style w:type="paragraph" w:styleId="23">
    <w:name w:val="toc 2"/>
    <w:basedOn w:val="a"/>
    <w:next w:val="a"/>
    <w:autoRedefine/>
    <w:uiPriority w:val="39"/>
    <w:unhideWhenUsed/>
    <w:qFormat/>
    <w:rsid w:val="00876645"/>
    <w:pPr>
      <w:tabs>
        <w:tab w:val="left" w:pos="1200"/>
        <w:tab w:val="right" w:leader="dot" w:pos="8494"/>
      </w:tabs>
      <w:spacing w:beforeLines="50" w:before="180" w:afterLines="50" w:after="180"/>
      <w:ind w:leftChars="200" w:left="480"/>
    </w:pPr>
    <w:rPr>
      <w:rFonts w:ascii="Times New Roman" w:eastAsia="標楷體" w:hAnsi="Times New Roman"/>
    </w:rPr>
  </w:style>
  <w:style w:type="paragraph" w:styleId="33">
    <w:name w:val="toc 3"/>
    <w:basedOn w:val="a"/>
    <w:next w:val="a"/>
    <w:autoRedefine/>
    <w:uiPriority w:val="39"/>
    <w:unhideWhenUsed/>
    <w:qFormat/>
    <w:rsid w:val="00876645"/>
    <w:pPr>
      <w:ind w:leftChars="400" w:left="400"/>
    </w:pPr>
    <w:rPr>
      <w:rFonts w:ascii="Times New Roman" w:eastAsia="標楷體" w:hAnsi="Times New Roman"/>
      <w:sz w:val="20"/>
    </w:rPr>
  </w:style>
  <w:style w:type="paragraph" w:styleId="ac">
    <w:name w:val="TOC Heading"/>
    <w:basedOn w:val="10"/>
    <w:next w:val="a"/>
    <w:uiPriority w:val="39"/>
    <w:unhideWhenUsed/>
    <w:qFormat/>
    <w:rsid w:val="009C3171"/>
    <w:pPr>
      <w:keepLines/>
      <w:widowControl/>
      <w:spacing w:before="480" w:after="0" w:line="276" w:lineRule="auto"/>
      <w:outlineLvl w:val="9"/>
    </w:pPr>
    <w:rPr>
      <w:color w:val="992525" w:themeColor="accent1" w:themeShade="BF"/>
      <w:kern w:val="0"/>
      <w:sz w:val="28"/>
      <w:szCs w:val="28"/>
    </w:rPr>
  </w:style>
  <w:style w:type="paragraph" w:styleId="ad">
    <w:name w:val="Balloon Text"/>
    <w:basedOn w:val="a"/>
    <w:link w:val="ae"/>
    <w:uiPriority w:val="99"/>
    <w:semiHidden/>
    <w:unhideWhenUsed/>
    <w:rsid w:val="009C3171"/>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9C3171"/>
    <w:rPr>
      <w:rFonts w:asciiTheme="majorHAnsi" w:eastAsiaTheme="majorEastAsia" w:hAnsiTheme="majorHAnsi" w:cstheme="majorBidi"/>
      <w:sz w:val="18"/>
      <w:szCs w:val="18"/>
    </w:rPr>
  </w:style>
  <w:style w:type="table" w:styleId="af">
    <w:name w:val="Table Grid"/>
    <w:basedOn w:val="a1"/>
    <w:uiPriority w:val="39"/>
    <w:rsid w:val="00405B6A"/>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able of figures"/>
    <w:basedOn w:val="a"/>
    <w:next w:val="a"/>
    <w:uiPriority w:val="99"/>
    <w:unhideWhenUsed/>
    <w:rsid w:val="00876645"/>
    <w:pPr>
      <w:spacing w:beforeLines="50" w:before="50" w:afterLines="50" w:after="50"/>
      <w:ind w:left="200" w:hangingChars="200" w:hanging="200"/>
    </w:pPr>
    <w:rPr>
      <w:rFonts w:ascii="Times New Roman" w:eastAsia="標楷體" w:hAnsi="Times New Roman"/>
    </w:rPr>
  </w:style>
  <w:style w:type="paragraph" w:customStyle="1" w:styleId="n10">
    <w:name w:val="n.1.項目"/>
    <w:basedOn w:val="n"/>
    <w:link w:val="n11"/>
    <w:qFormat/>
    <w:rsid w:val="00507F5E"/>
    <w:pPr>
      <w:numPr>
        <w:numId w:val="3"/>
      </w:numPr>
      <w:spacing w:before="180" w:after="180"/>
    </w:pPr>
    <w:rPr>
      <w:rFonts w:cs="ˆfxÓˇøî{Â'1"/>
    </w:rPr>
  </w:style>
  <w:style w:type="paragraph" w:customStyle="1" w:styleId="n1">
    <w:name w:val="n.(1)小項"/>
    <w:basedOn w:val="a7"/>
    <w:link w:val="n12"/>
    <w:qFormat/>
    <w:rsid w:val="002A3DA0"/>
    <w:pPr>
      <w:widowControl/>
      <w:numPr>
        <w:numId w:val="4"/>
      </w:numPr>
      <w:autoSpaceDE w:val="0"/>
      <w:autoSpaceDN w:val="0"/>
      <w:adjustRightInd w:val="0"/>
      <w:spacing w:beforeLines="50" w:before="50" w:afterLines="50" w:after="50"/>
      <w:ind w:leftChars="0" w:left="936" w:hanging="454"/>
    </w:pPr>
    <w:rPr>
      <w:rFonts w:ascii="標楷體" w:eastAsia="標楷體" w:hAnsi="標楷體" w:cs="Times New Roman"/>
      <w:bCs/>
      <w:kern w:val="0"/>
    </w:rPr>
  </w:style>
  <w:style w:type="character" w:customStyle="1" w:styleId="n11">
    <w:name w:val="n.1.項目 字元"/>
    <w:basedOn w:val="n0"/>
    <w:link w:val="n10"/>
    <w:rsid w:val="00507F5E"/>
    <w:rPr>
      <w:rFonts w:ascii="Times New Roman" w:eastAsia="標楷體" w:hAnsi="Times New Roman" w:cs="ˆfxÓˇøî{Â'1"/>
      <w:bCs/>
    </w:rPr>
  </w:style>
  <w:style w:type="paragraph" w:customStyle="1" w:styleId="021">
    <w:name w:val="021"/>
    <w:basedOn w:val="a"/>
    <w:rsid w:val="00DF7ADA"/>
    <w:pPr>
      <w:widowControl/>
      <w:spacing w:before="100" w:beforeAutospacing="1" w:after="100" w:afterAutospacing="1"/>
    </w:pPr>
    <w:rPr>
      <w:rFonts w:ascii="新細明體" w:eastAsia="新細明體" w:hAnsi="新細明體" w:cs="新細明體"/>
      <w:kern w:val="0"/>
      <w:szCs w:val="24"/>
    </w:rPr>
  </w:style>
  <w:style w:type="character" w:customStyle="1" w:styleId="n12">
    <w:name w:val="n.(1)小項 字元"/>
    <w:basedOn w:val="a8"/>
    <w:link w:val="n1"/>
    <w:rsid w:val="002A3DA0"/>
    <w:rPr>
      <w:rFonts w:ascii="標楷體" w:eastAsia="標楷體" w:hAnsi="標楷體" w:cs="Times New Roman"/>
      <w:bCs/>
      <w:kern w:val="0"/>
    </w:rPr>
  </w:style>
  <w:style w:type="paragraph" w:customStyle="1" w:styleId="01">
    <w:name w:val="0.圖"/>
    <w:basedOn w:val="0"/>
    <w:link w:val="02"/>
    <w:qFormat/>
    <w:rsid w:val="00D864FA"/>
    <w:pPr>
      <w:spacing w:before="0" w:after="240"/>
      <w:ind w:firstLine="200"/>
    </w:pPr>
  </w:style>
  <w:style w:type="character" w:customStyle="1" w:styleId="02">
    <w:name w:val="0.圖 字元"/>
    <w:basedOn w:val="00"/>
    <w:link w:val="01"/>
    <w:rsid w:val="00D864FA"/>
    <w:rPr>
      <w:rFonts w:ascii="Times New Roman" w:eastAsia="標楷體" w:hAnsi="Times New Roman" w:cs="Times New Roman"/>
      <w:sz w:val="20"/>
      <w:szCs w:val="20"/>
    </w:rPr>
  </w:style>
  <w:style w:type="paragraph" w:customStyle="1" w:styleId="4">
    <w:name w:val="4.(一)大項"/>
    <w:basedOn w:val="n"/>
    <w:link w:val="40"/>
    <w:qFormat/>
    <w:rsid w:val="00312FD7"/>
    <w:pPr>
      <w:numPr>
        <w:ilvl w:val="1"/>
        <w:numId w:val="3"/>
      </w:numPr>
    </w:pPr>
  </w:style>
  <w:style w:type="character" w:customStyle="1" w:styleId="40">
    <w:name w:val="4.(一)大項 字元"/>
    <w:basedOn w:val="n0"/>
    <w:link w:val="4"/>
    <w:rsid w:val="00312FD7"/>
    <w:rPr>
      <w:rFonts w:ascii="Times New Roman" w:eastAsia="標楷體" w:hAnsi="Times New Roman" w:cs="Times New Roman"/>
      <w:bCs/>
    </w:rPr>
  </w:style>
  <w:style w:type="paragraph" w:styleId="af1">
    <w:name w:val="Revision"/>
    <w:hidden/>
    <w:uiPriority w:val="99"/>
    <w:semiHidden/>
    <w:rsid w:val="008B10C2"/>
  </w:style>
  <w:style w:type="paragraph" w:styleId="Web">
    <w:name w:val="Normal (Web)"/>
    <w:basedOn w:val="a"/>
    <w:uiPriority w:val="99"/>
    <w:unhideWhenUsed/>
    <w:rsid w:val="003D3369"/>
    <w:pPr>
      <w:widowControl/>
      <w:spacing w:before="100" w:beforeAutospacing="1" w:after="100" w:afterAutospacing="1"/>
    </w:pPr>
    <w:rPr>
      <w:rFonts w:ascii="新細明體" w:eastAsia="新細明體" w:hAnsi="新細明體" w:cs="新細明體"/>
      <w:kern w:val="0"/>
      <w:szCs w:val="24"/>
    </w:rPr>
  </w:style>
  <w:style w:type="paragraph" w:styleId="af2">
    <w:name w:val="Body Text"/>
    <w:basedOn w:val="a"/>
    <w:link w:val="af3"/>
    <w:rsid w:val="00C6383A"/>
    <w:rPr>
      <w:rFonts w:ascii="Times New Roman" w:eastAsia="華康標楷體" w:hAnsi="Times New Roman" w:cs="Times New Roman"/>
      <w:sz w:val="28"/>
      <w:szCs w:val="20"/>
      <w:lang w:val="x-none" w:eastAsia="x-none"/>
    </w:rPr>
  </w:style>
  <w:style w:type="character" w:customStyle="1" w:styleId="af3">
    <w:name w:val="本文 字元"/>
    <w:basedOn w:val="a0"/>
    <w:link w:val="af2"/>
    <w:rsid w:val="00C6383A"/>
    <w:rPr>
      <w:rFonts w:ascii="Times New Roman" w:eastAsia="華康標楷體" w:hAnsi="Times New Roman" w:cs="Times New Roman"/>
      <w:sz w:val="28"/>
      <w:szCs w:val="20"/>
      <w:lang w:val="x-none" w:eastAsia="x-none"/>
    </w:rPr>
  </w:style>
  <w:style w:type="paragraph" w:styleId="af4">
    <w:name w:val="No Spacing"/>
    <w:uiPriority w:val="1"/>
    <w:qFormat/>
    <w:rsid w:val="00C6383A"/>
    <w:pPr>
      <w:widowControl w:val="0"/>
    </w:pPr>
    <w:rPr>
      <w:rFonts w:ascii="Times New Roman" w:eastAsia="新細明體" w:hAnsi="Times New Roman" w:cs="Times New Roman"/>
      <w:szCs w:val="24"/>
    </w:rPr>
  </w:style>
  <w:style w:type="character" w:styleId="af5">
    <w:name w:val="Placeholder Text"/>
    <w:basedOn w:val="a0"/>
    <w:uiPriority w:val="99"/>
    <w:semiHidden/>
    <w:rsid w:val="00E80B8D"/>
    <w:rPr>
      <w:color w:val="808080"/>
    </w:rPr>
  </w:style>
  <w:style w:type="paragraph" w:customStyle="1" w:styleId="-">
    <w:name w:val="樣式-說明"/>
    <w:basedOn w:val="a7"/>
    <w:link w:val="-0"/>
    <w:qFormat/>
    <w:rsid w:val="0084451A"/>
    <w:pPr>
      <w:numPr>
        <w:numId w:val="5"/>
      </w:numPr>
      <w:spacing w:afterLines="50" w:after="180" w:line="320" w:lineRule="exact"/>
      <w:ind w:leftChars="0" w:left="0"/>
      <w:jc w:val="both"/>
    </w:pPr>
    <w:rPr>
      <w:rFonts w:ascii="微軟正黑體" w:eastAsia="微軟正黑體" w:hAnsi="微軟正黑體" w:cs="Times New Roman"/>
      <w:color w:val="7F7F7F" w:themeColor="text1" w:themeTint="80"/>
      <w:sz w:val="22"/>
      <w:szCs w:val="24"/>
    </w:rPr>
  </w:style>
  <w:style w:type="paragraph" w:customStyle="1" w:styleId="-1">
    <w:name w:val="樣式-評估"/>
    <w:basedOn w:val="a7"/>
    <w:link w:val="-2"/>
    <w:qFormat/>
    <w:rsid w:val="0084451A"/>
    <w:pPr>
      <w:spacing w:afterLines="50" w:after="180" w:line="400" w:lineRule="exact"/>
      <w:ind w:leftChars="0" w:left="0" w:firstLine="480"/>
      <w:jc w:val="both"/>
    </w:pPr>
    <w:rPr>
      <w:rFonts w:ascii="微軟正黑體" w:eastAsia="微軟正黑體" w:hAnsi="微軟正黑體"/>
      <w:szCs w:val="24"/>
    </w:rPr>
  </w:style>
  <w:style w:type="character" w:customStyle="1" w:styleId="-2">
    <w:name w:val="樣式-評估 字元"/>
    <w:basedOn w:val="a8"/>
    <w:link w:val="-1"/>
    <w:rsid w:val="0084451A"/>
    <w:rPr>
      <w:rFonts w:ascii="微軟正黑體" w:eastAsia="微軟正黑體" w:hAnsi="微軟正黑體"/>
      <w:szCs w:val="24"/>
    </w:rPr>
  </w:style>
  <w:style w:type="character" w:customStyle="1" w:styleId="-0">
    <w:name w:val="樣式-說明 字元"/>
    <w:basedOn w:val="a8"/>
    <w:link w:val="-"/>
    <w:rsid w:val="0084451A"/>
    <w:rPr>
      <w:rFonts w:ascii="微軟正黑體" w:eastAsia="微軟正黑體" w:hAnsi="微軟正黑體" w:cs="Times New Roman"/>
      <w:color w:val="7F7F7F" w:themeColor="text1" w:themeTint="80"/>
      <w:sz w:val="22"/>
      <w:szCs w:val="24"/>
    </w:rPr>
  </w:style>
  <w:style w:type="paragraph" w:customStyle="1" w:styleId="420">
    <w:name w:val="4.(一)2.0"/>
    <w:basedOn w:val="n"/>
    <w:link w:val="4200"/>
    <w:qFormat/>
    <w:rsid w:val="00C3284C"/>
    <w:pPr>
      <w:numPr>
        <w:numId w:val="6"/>
      </w:numPr>
      <w:tabs>
        <w:tab w:val="left" w:pos="567"/>
      </w:tabs>
      <w:spacing w:before="180" w:after="180"/>
    </w:pPr>
  </w:style>
  <w:style w:type="character" w:customStyle="1" w:styleId="4200">
    <w:name w:val="4.(一)2.0 字元"/>
    <w:basedOn w:val="n0"/>
    <w:link w:val="420"/>
    <w:rsid w:val="00C3284C"/>
    <w:rPr>
      <w:rFonts w:ascii="Times New Roman" w:eastAsia="標楷體" w:hAnsi="Times New Roman" w:cs="Times New Roman"/>
      <w:bCs/>
    </w:rPr>
  </w:style>
  <w:style w:type="paragraph" w:styleId="af6">
    <w:name w:val="Title"/>
    <w:basedOn w:val="a"/>
    <w:next w:val="a"/>
    <w:link w:val="af7"/>
    <w:uiPriority w:val="10"/>
    <w:qFormat/>
    <w:rsid w:val="00B70DEC"/>
    <w:pPr>
      <w:spacing w:line="360" w:lineRule="auto"/>
      <w:outlineLvl w:val="0"/>
    </w:pPr>
    <w:rPr>
      <w:rFonts w:asciiTheme="majorHAnsi" w:eastAsia="標楷體" w:hAnsiTheme="majorHAnsi" w:cstheme="majorBidi"/>
      <w:b/>
      <w:bCs/>
      <w:sz w:val="28"/>
      <w:szCs w:val="32"/>
    </w:rPr>
  </w:style>
  <w:style w:type="character" w:customStyle="1" w:styleId="af7">
    <w:name w:val="標題 字元"/>
    <w:basedOn w:val="a0"/>
    <w:link w:val="af6"/>
    <w:uiPriority w:val="10"/>
    <w:rsid w:val="00B70DEC"/>
    <w:rPr>
      <w:rFonts w:asciiTheme="majorHAnsi" w:eastAsia="標楷體" w:hAnsiTheme="majorHAnsi" w:cstheme="majorBidi"/>
      <w:b/>
      <w:bCs/>
      <w:sz w:val="28"/>
      <w:szCs w:val="32"/>
    </w:rPr>
  </w:style>
  <w:style w:type="paragraph" w:customStyle="1" w:styleId="af8">
    <w:name w:val="表目錄"/>
    <w:basedOn w:val="a"/>
    <w:link w:val="af9"/>
    <w:qFormat/>
    <w:rsid w:val="00B70DEC"/>
    <w:pPr>
      <w:widowControl/>
    </w:pPr>
    <w:rPr>
      <w:rFonts w:ascii="Times New Roman" w:eastAsia="標楷體" w:hAnsi="Times New Roman" w:cs="Times New Roman"/>
      <w:color w:val="000000"/>
      <w:szCs w:val="28"/>
    </w:rPr>
  </w:style>
  <w:style w:type="character" w:customStyle="1" w:styleId="af9">
    <w:name w:val="表目錄 字元"/>
    <w:basedOn w:val="a0"/>
    <w:link w:val="af8"/>
    <w:rsid w:val="00B70DEC"/>
    <w:rPr>
      <w:rFonts w:ascii="Times New Roman" w:eastAsia="標楷體" w:hAnsi="Times New Roman" w:cs="Times New Roman"/>
      <w:color w:val="000000"/>
      <w:szCs w:val="28"/>
    </w:rPr>
  </w:style>
  <w:style w:type="paragraph" w:customStyle="1" w:styleId="14">
    <w:name w:val="(1)"/>
    <w:basedOn w:val="a"/>
    <w:autoRedefine/>
    <w:rsid w:val="0004382F"/>
    <w:pPr>
      <w:tabs>
        <w:tab w:val="left" w:pos="1200"/>
      </w:tabs>
      <w:spacing w:line="480" w:lineRule="exact"/>
      <w:ind w:leftChars="375" w:left="1670" w:hangingChars="275" w:hanging="770"/>
      <w:jc w:val="both"/>
      <w:textDirection w:val="lrTbV"/>
    </w:pPr>
    <w:rPr>
      <w:rFonts w:ascii="Times New Roman" w:eastAsia="標楷體" w:hAnsi="Times New Roman" w:cs="Times New Roman"/>
      <w:sz w:val="28"/>
      <w:szCs w:val="20"/>
    </w:rPr>
  </w:style>
  <w:style w:type="paragraph" w:customStyle="1" w:styleId="afa">
    <w:name w:val="第一條內文"/>
    <w:basedOn w:val="a"/>
    <w:rsid w:val="0004382F"/>
    <w:pPr>
      <w:kinsoku w:val="0"/>
      <w:wordWrap w:val="0"/>
      <w:overflowPunct w:val="0"/>
      <w:autoSpaceDE w:val="0"/>
      <w:autoSpaceDN w:val="0"/>
      <w:adjustRightInd w:val="0"/>
      <w:ind w:left="567"/>
      <w:textDirection w:val="lrTbV"/>
      <w:textAlignment w:val="baseline"/>
    </w:pPr>
    <w:rPr>
      <w:rFonts w:ascii="全真楷書" w:eastAsia="華康楷書體W5" w:hAnsi="Times New Roman" w:cs="Times New Roman"/>
      <w:kern w:val="0"/>
      <w:sz w:val="28"/>
      <w:szCs w:val="20"/>
    </w:rPr>
  </w:style>
  <w:style w:type="paragraph" w:customStyle="1" w:styleId="afb">
    <w:name w:val="第一條"/>
    <w:basedOn w:val="a"/>
    <w:rsid w:val="0004382F"/>
    <w:pPr>
      <w:kinsoku w:val="0"/>
      <w:wordWrap w:val="0"/>
      <w:overflowPunct w:val="0"/>
      <w:autoSpaceDE w:val="0"/>
      <w:autoSpaceDN w:val="0"/>
      <w:adjustRightInd w:val="0"/>
      <w:ind w:left="567" w:hanging="567"/>
      <w:textDirection w:val="lrTbV"/>
      <w:textAlignment w:val="baseline"/>
    </w:pPr>
    <w:rPr>
      <w:rFonts w:ascii="Times New Roman" w:eastAsia="華康楷書體W5" w:hAnsi="Times New Roman" w:cs="Times New Roman"/>
      <w:kern w:val="0"/>
      <w:sz w:val="30"/>
      <w:szCs w:val="20"/>
    </w:rPr>
  </w:style>
  <w:style w:type="paragraph" w:styleId="afc">
    <w:name w:val="Date"/>
    <w:basedOn w:val="a"/>
    <w:next w:val="a"/>
    <w:link w:val="afd"/>
    <w:uiPriority w:val="99"/>
    <w:semiHidden/>
    <w:unhideWhenUsed/>
    <w:rsid w:val="0093414F"/>
    <w:pPr>
      <w:jc w:val="right"/>
    </w:pPr>
  </w:style>
  <w:style w:type="character" w:customStyle="1" w:styleId="afd">
    <w:name w:val="日期 字元"/>
    <w:basedOn w:val="a0"/>
    <w:link w:val="afc"/>
    <w:uiPriority w:val="99"/>
    <w:semiHidden/>
    <w:rsid w:val="0093414F"/>
  </w:style>
  <w:style w:type="table" w:customStyle="1" w:styleId="GridTableLight">
    <w:name w:val="Grid Table Light"/>
    <w:basedOn w:val="a1"/>
    <w:uiPriority w:val="99"/>
    <w:rsid w:val="00F13A9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5">
    <w:name w:val="表格格線1"/>
    <w:basedOn w:val="a1"/>
    <w:next w:val="af"/>
    <w:uiPriority w:val="39"/>
    <w:rsid w:val="00AB6E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表格格線2"/>
    <w:basedOn w:val="a1"/>
    <w:next w:val="af"/>
    <w:uiPriority w:val="39"/>
    <w:rsid w:val="00AC1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無間距1"/>
    <w:link w:val="NoSpacingChar"/>
    <w:rsid w:val="00133955"/>
    <w:rPr>
      <w:rFonts w:ascii="Calibri" w:eastAsia="新細明體" w:hAnsi="Calibri" w:cs="Times New Roman"/>
      <w:kern w:val="0"/>
      <w:sz w:val="22"/>
    </w:rPr>
  </w:style>
  <w:style w:type="character" w:customStyle="1" w:styleId="NoSpacingChar">
    <w:name w:val="No Spacing Char"/>
    <w:link w:val="16"/>
    <w:locked/>
    <w:rsid w:val="00133955"/>
    <w:rPr>
      <w:rFonts w:ascii="Calibri" w:eastAsia="新細明體" w:hAnsi="Calibri"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98826">
      <w:bodyDiv w:val="1"/>
      <w:marLeft w:val="0"/>
      <w:marRight w:val="0"/>
      <w:marTop w:val="0"/>
      <w:marBottom w:val="0"/>
      <w:divBdr>
        <w:top w:val="none" w:sz="0" w:space="0" w:color="auto"/>
        <w:left w:val="none" w:sz="0" w:space="0" w:color="auto"/>
        <w:bottom w:val="none" w:sz="0" w:space="0" w:color="auto"/>
        <w:right w:val="none" w:sz="0" w:space="0" w:color="auto"/>
      </w:divBdr>
    </w:div>
    <w:div w:id="195049823">
      <w:bodyDiv w:val="1"/>
      <w:marLeft w:val="0"/>
      <w:marRight w:val="0"/>
      <w:marTop w:val="0"/>
      <w:marBottom w:val="0"/>
      <w:divBdr>
        <w:top w:val="none" w:sz="0" w:space="0" w:color="auto"/>
        <w:left w:val="none" w:sz="0" w:space="0" w:color="auto"/>
        <w:bottom w:val="none" w:sz="0" w:space="0" w:color="auto"/>
        <w:right w:val="none" w:sz="0" w:space="0" w:color="auto"/>
      </w:divBdr>
    </w:div>
    <w:div w:id="217787400">
      <w:bodyDiv w:val="1"/>
      <w:marLeft w:val="0"/>
      <w:marRight w:val="0"/>
      <w:marTop w:val="0"/>
      <w:marBottom w:val="0"/>
      <w:divBdr>
        <w:top w:val="none" w:sz="0" w:space="0" w:color="auto"/>
        <w:left w:val="none" w:sz="0" w:space="0" w:color="auto"/>
        <w:bottom w:val="none" w:sz="0" w:space="0" w:color="auto"/>
        <w:right w:val="none" w:sz="0" w:space="0" w:color="auto"/>
      </w:divBdr>
    </w:div>
    <w:div w:id="223881703">
      <w:bodyDiv w:val="1"/>
      <w:marLeft w:val="0"/>
      <w:marRight w:val="0"/>
      <w:marTop w:val="0"/>
      <w:marBottom w:val="0"/>
      <w:divBdr>
        <w:top w:val="none" w:sz="0" w:space="0" w:color="auto"/>
        <w:left w:val="none" w:sz="0" w:space="0" w:color="auto"/>
        <w:bottom w:val="none" w:sz="0" w:space="0" w:color="auto"/>
        <w:right w:val="none" w:sz="0" w:space="0" w:color="auto"/>
      </w:divBdr>
    </w:div>
    <w:div w:id="284695853">
      <w:bodyDiv w:val="1"/>
      <w:marLeft w:val="0"/>
      <w:marRight w:val="0"/>
      <w:marTop w:val="0"/>
      <w:marBottom w:val="0"/>
      <w:divBdr>
        <w:top w:val="none" w:sz="0" w:space="0" w:color="auto"/>
        <w:left w:val="none" w:sz="0" w:space="0" w:color="auto"/>
        <w:bottom w:val="none" w:sz="0" w:space="0" w:color="auto"/>
        <w:right w:val="none" w:sz="0" w:space="0" w:color="auto"/>
      </w:divBdr>
    </w:div>
    <w:div w:id="309946342">
      <w:bodyDiv w:val="1"/>
      <w:marLeft w:val="0"/>
      <w:marRight w:val="0"/>
      <w:marTop w:val="0"/>
      <w:marBottom w:val="0"/>
      <w:divBdr>
        <w:top w:val="none" w:sz="0" w:space="0" w:color="auto"/>
        <w:left w:val="none" w:sz="0" w:space="0" w:color="auto"/>
        <w:bottom w:val="none" w:sz="0" w:space="0" w:color="auto"/>
        <w:right w:val="none" w:sz="0" w:space="0" w:color="auto"/>
      </w:divBdr>
    </w:div>
    <w:div w:id="322978515">
      <w:bodyDiv w:val="1"/>
      <w:marLeft w:val="0"/>
      <w:marRight w:val="0"/>
      <w:marTop w:val="0"/>
      <w:marBottom w:val="0"/>
      <w:divBdr>
        <w:top w:val="none" w:sz="0" w:space="0" w:color="auto"/>
        <w:left w:val="none" w:sz="0" w:space="0" w:color="auto"/>
        <w:bottom w:val="none" w:sz="0" w:space="0" w:color="auto"/>
        <w:right w:val="none" w:sz="0" w:space="0" w:color="auto"/>
      </w:divBdr>
    </w:div>
    <w:div w:id="384791563">
      <w:bodyDiv w:val="1"/>
      <w:marLeft w:val="0"/>
      <w:marRight w:val="0"/>
      <w:marTop w:val="0"/>
      <w:marBottom w:val="0"/>
      <w:divBdr>
        <w:top w:val="none" w:sz="0" w:space="0" w:color="auto"/>
        <w:left w:val="none" w:sz="0" w:space="0" w:color="auto"/>
        <w:bottom w:val="none" w:sz="0" w:space="0" w:color="auto"/>
        <w:right w:val="none" w:sz="0" w:space="0" w:color="auto"/>
      </w:divBdr>
    </w:div>
    <w:div w:id="431441637">
      <w:bodyDiv w:val="1"/>
      <w:marLeft w:val="0"/>
      <w:marRight w:val="0"/>
      <w:marTop w:val="0"/>
      <w:marBottom w:val="0"/>
      <w:divBdr>
        <w:top w:val="none" w:sz="0" w:space="0" w:color="auto"/>
        <w:left w:val="none" w:sz="0" w:space="0" w:color="auto"/>
        <w:bottom w:val="none" w:sz="0" w:space="0" w:color="auto"/>
        <w:right w:val="none" w:sz="0" w:space="0" w:color="auto"/>
      </w:divBdr>
    </w:div>
    <w:div w:id="459803528">
      <w:bodyDiv w:val="1"/>
      <w:marLeft w:val="0"/>
      <w:marRight w:val="0"/>
      <w:marTop w:val="0"/>
      <w:marBottom w:val="0"/>
      <w:divBdr>
        <w:top w:val="none" w:sz="0" w:space="0" w:color="auto"/>
        <w:left w:val="none" w:sz="0" w:space="0" w:color="auto"/>
        <w:bottom w:val="none" w:sz="0" w:space="0" w:color="auto"/>
        <w:right w:val="none" w:sz="0" w:space="0" w:color="auto"/>
      </w:divBdr>
    </w:div>
    <w:div w:id="620692688">
      <w:bodyDiv w:val="1"/>
      <w:marLeft w:val="0"/>
      <w:marRight w:val="0"/>
      <w:marTop w:val="0"/>
      <w:marBottom w:val="0"/>
      <w:divBdr>
        <w:top w:val="none" w:sz="0" w:space="0" w:color="auto"/>
        <w:left w:val="none" w:sz="0" w:space="0" w:color="auto"/>
        <w:bottom w:val="none" w:sz="0" w:space="0" w:color="auto"/>
        <w:right w:val="none" w:sz="0" w:space="0" w:color="auto"/>
      </w:divBdr>
    </w:div>
    <w:div w:id="621620139">
      <w:bodyDiv w:val="1"/>
      <w:marLeft w:val="0"/>
      <w:marRight w:val="0"/>
      <w:marTop w:val="0"/>
      <w:marBottom w:val="0"/>
      <w:divBdr>
        <w:top w:val="none" w:sz="0" w:space="0" w:color="auto"/>
        <w:left w:val="none" w:sz="0" w:space="0" w:color="auto"/>
        <w:bottom w:val="none" w:sz="0" w:space="0" w:color="auto"/>
        <w:right w:val="none" w:sz="0" w:space="0" w:color="auto"/>
      </w:divBdr>
    </w:div>
    <w:div w:id="626661780">
      <w:bodyDiv w:val="1"/>
      <w:marLeft w:val="0"/>
      <w:marRight w:val="0"/>
      <w:marTop w:val="0"/>
      <w:marBottom w:val="0"/>
      <w:divBdr>
        <w:top w:val="none" w:sz="0" w:space="0" w:color="auto"/>
        <w:left w:val="none" w:sz="0" w:space="0" w:color="auto"/>
        <w:bottom w:val="none" w:sz="0" w:space="0" w:color="auto"/>
        <w:right w:val="none" w:sz="0" w:space="0" w:color="auto"/>
      </w:divBdr>
    </w:div>
    <w:div w:id="633603052">
      <w:bodyDiv w:val="1"/>
      <w:marLeft w:val="0"/>
      <w:marRight w:val="0"/>
      <w:marTop w:val="0"/>
      <w:marBottom w:val="0"/>
      <w:divBdr>
        <w:top w:val="none" w:sz="0" w:space="0" w:color="auto"/>
        <w:left w:val="none" w:sz="0" w:space="0" w:color="auto"/>
        <w:bottom w:val="none" w:sz="0" w:space="0" w:color="auto"/>
        <w:right w:val="none" w:sz="0" w:space="0" w:color="auto"/>
      </w:divBdr>
    </w:div>
    <w:div w:id="649677428">
      <w:bodyDiv w:val="1"/>
      <w:marLeft w:val="0"/>
      <w:marRight w:val="0"/>
      <w:marTop w:val="0"/>
      <w:marBottom w:val="0"/>
      <w:divBdr>
        <w:top w:val="none" w:sz="0" w:space="0" w:color="auto"/>
        <w:left w:val="none" w:sz="0" w:space="0" w:color="auto"/>
        <w:bottom w:val="none" w:sz="0" w:space="0" w:color="auto"/>
        <w:right w:val="none" w:sz="0" w:space="0" w:color="auto"/>
      </w:divBdr>
      <w:divsChild>
        <w:div w:id="548954250">
          <w:marLeft w:val="547"/>
          <w:marRight w:val="0"/>
          <w:marTop w:val="0"/>
          <w:marBottom w:val="0"/>
          <w:divBdr>
            <w:top w:val="none" w:sz="0" w:space="0" w:color="auto"/>
            <w:left w:val="none" w:sz="0" w:space="0" w:color="auto"/>
            <w:bottom w:val="none" w:sz="0" w:space="0" w:color="auto"/>
            <w:right w:val="none" w:sz="0" w:space="0" w:color="auto"/>
          </w:divBdr>
        </w:div>
      </w:divsChild>
    </w:div>
    <w:div w:id="669917093">
      <w:bodyDiv w:val="1"/>
      <w:marLeft w:val="0"/>
      <w:marRight w:val="0"/>
      <w:marTop w:val="0"/>
      <w:marBottom w:val="0"/>
      <w:divBdr>
        <w:top w:val="none" w:sz="0" w:space="0" w:color="auto"/>
        <w:left w:val="none" w:sz="0" w:space="0" w:color="auto"/>
        <w:bottom w:val="none" w:sz="0" w:space="0" w:color="auto"/>
        <w:right w:val="none" w:sz="0" w:space="0" w:color="auto"/>
      </w:divBdr>
      <w:divsChild>
        <w:div w:id="635961575">
          <w:marLeft w:val="547"/>
          <w:marRight w:val="0"/>
          <w:marTop w:val="0"/>
          <w:marBottom w:val="0"/>
          <w:divBdr>
            <w:top w:val="none" w:sz="0" w:space="0" w:color="auto"/>
            <w:left w:val="none" w:sz="0" w:space="0" w:color="auto"/>
            <w:bottom w:val="none" w:sz="0" w:space="0" w:color="auto"/>
            <w:right w:val="none" w:sz="0" w:space="0" w:color="auto"/>
          </w:divBdr>
        </w:div>
      </w:divsChild>
    </w:div>
    <w:div w:id="702511742">
      <w:bodyDiv w:val="1"/>
      <w:marLeft w:val="0"/>
      <w:marRight w:val="0"/>
      <w:marTop w:val="0"/>
      <w:marBottom w:val="0"/>
      <w:divBdr>
        <w:top w:val="none" w:sz="0" w:space="0" w:color="auto"/>
        <w:left w:val="none" w:sz="0" w:space="0" w:color="auto"/>
        <w:bottom w:val="none" w:sz="0" w:space="0" w:color="auto"/>
        <w:right w:val="none" w:sz="0" w:space="0" w:color="auto"/>
      </w:divBdr>
    </w:div>
    <w:div w:id="713044475">
      <w:bodyDiv w:val="1"/>
      <w:marLeft w:val="0"/>
      <w:marRight w:val="0"/>
      <w:marTop w:val="0"/>
      <w:marBottom w:val="0"/>
      <w:divBdr>
        <w:top w:val="none" w:sz="0" w:space="0" w:color="auto"/>
        <w:left w:val="none" w:sz="0" w:space="0" w:color="auto"/>
        <w:bottom w:val="none" w:sz="0" w:space="0" w:color="auto"/>
        <w:right w:val="none" w:sz="0" w:space="0" w:color="auto"/>
      </w:divBdr>
      <w:divsChild>
        <w:div w:id="75176829">
          <w:marLeft w:val="274"/>
          <w:marRight w:val="0"/>
          <w:marTop w:val="0"/>
          <w:marBottom w:val="0"/>
          <w:divBdr>
            <w:top w:val="none" w:sz="0" w:space="0" w:color="auto"/>
            <w:left w:val="none" w:sz="0" w:space="0" w:color="auto"/>
            <w:bottom w:val="none" w:sz="0" w:space="0" w:color="auto"/>
            <w:right w:val="none" w:sz="0" w:space="0" w:color="auto"/>
          </w:divBdr>
        </w:div>
        <w:div w:id="173545022">
          <w:marLeft w:val="274"/>
          <w:marRight w:val="0"/>
          <w:marTop w:val="0"/>
          <w:marBottom w:val="0"/>
          <w:divBdr>
            <w:top w:val="none" w:sz="0" w:space="0" w:color="auto"/>
            <w:left w:val="none" w:sz="0" w:space="0" w:color="auto"/>
            <w:bottom w:val="none" w:sz="0" w:space="0" w:color="auto"/>
            <w:right w:val="none" w:sz="0" w:space="0" w:color="auto"/>
          </w:divBdr>
        </w:div>
        <w:div w:id="420298385">
          <w:marLeft w:val="274"/>
          <w:marRight w:val="0"/>
          <w:marTop w:val="0"/>
          <w:marBottom w:val="0"/>
          <w:divBdr>
            <w:top w:val="none" w:sz="0" w:space="0" w:color="auto"/>
            <w:left w:val="none" w:sz="0" w:space="0" w:color="auto"/>
            <w:bottom w:val="none" w:sz="0" w:space="0" w:color="auto"/>
            <w:right w:val="none" w:sz="0" w:space="0" w:color="auto"/>
          </w:divBdr>
        </w:div>
        <w:div w:id="545875964">
          <w:marLeft w:val="274"/>
          <w:marRight w:val="0"/>
          <w:marTop w:val="0"/>
          <w:marBottom w:val="0"/>
          <w:divBdr>
            <w:top w:val="none" w:sz="0" w:space="0" w:color="auto"/>
            <w:left w:val="none" w:sz="0" w:space="0" w:color="auto"/>
            <w:bottom w:val="none" w:sz="0" w:space="0" w:color="auto"/>
            <w:right w:val="none" w:sz="0" w:space="0" w:color="auto"/>
          </w:divBdr>
        </w:div>
        <w:div w:id="818376132">
          <w:marLeft w:val="274"/>
          <w:marRight w:val="0"/>
          <w:marTop w:val="0"/>
          <w:marBottom w:val="0"/>
          <w:divBdr>
            <w:top w:val="none" w:sz="0" w:space="0" w:color="auto"/>
            <w:left w:val="none" w:sz="0" w:space="0" w:color="auto"/>
            <w:bottom w:val="none" w:sz="0" w:space="0" w:color="auto"/>
            <w:right w:val="none" w:sz="0" w:space="0" w:color="auto"/>
          </w:divBdr>
        </w:div>
        <w:div w:id="1443643264">
          <w:marLeft w:val="274"/>
          <w:marRight w:val="0"/>
          <w:marTop w:val="0"/>
          <w:marBottom w:val="0"/>
          <w:divBdr>
            <w:top w:val="none" w:sz="0" w:space="0" w:color="auto"/>
            <w:left w:val="none" w:sz="0" w:space="0" w:color="auto"/>
            <w:bottom w:val="none" w:sz="0" w:space="0" w:color="auto"/>
            <w:right w:val="none" w:sz="0" w:space="0" w:color="auto"/>
          </w:divBdr>
        </w:div>
        <w:div w:id="1531844680">
          <w:marLeft w:val="274"/>
          <w:marRight w:val="0"/>
          <w:marTop w:val="0"/>
          <w:marBottom w:val="0"/>
          <w:divBdr>
            <w:top w:val="none" w:sz="0" w:space="0" w:color="auto"/>
            <w:left w:val="none" w:sz="0" w:space="0" w:color="auto"/>
            <w:bottom w:val="none" w:sz="0" w:space="0" w:color="auto"/>
            <w:right w:val="none" w:sz="0" w:space="0" w:color="auto"/>
          </w:divBdr>
        </w:div>
      </w:divsChild>
    </w:div>
    <w:div w:id="718893645">
      <w:bodyDiv w:val="1"/>
      <w:marLeft w:val="0"/>
      <w:marRight w:val="0"/>
      <w:marTop w:val="0"/>
      <w:marBottom w:val="0"/>
      <w:divBdr>
        <w:top w:val="none" w:sz="0" w:space="0" w:color="auto"/>
        <w:left w:val="none" w:sz="0" w:space="0" w:color="auto"/>
        <w:bottom w:val="none" w:sz="0" w:space="0" w:color="auto"/>
        <w:right w:val="none" w:sz="0" w:space="0" w:color="auto"/>
      </w:divBdr>
    </w:div>
    <w:div w:id="759375851">
      <w:bodyDiv w:val="1"/>
      <w:marLeft w:val="0"/>
      <w:marRight w:val="0"/>
      <w:marTop w:val="0"/>
      <w:marBottom w:val="0"/>
      <w:divBdr>
        <w:top w:val="none" w:sz="0" w:space="0" w:color="auto"/>
        <w:left w:val="none" w:sz="0" w:space="0" w:color="auto"/>
        <w:bottom w:val="none" w:sz="0" w:space="0" w:color="auto"/>
        <w:right w:val="none" w:sz="0" w:space="0" w:color="auto"/>
      </w:divBdr>
    </w:div>
    <w:div w:id="933367959">
      <w:bodyDiv w:val="1"/>
      <w:marLeft w:val="0"/>
      <w:marRight w:val="0"/>
      <w:marTop w:val="0"/>
      <w:marBottom w:val="0"/>
      <w:divBdr>
        <w:top w:val="none" w:sz="0" w:space="0" w:color="auto"/>
        <w:left w:val="none" w:sz="0" w:space="0" w:color="auto"/>
        <w:bottom w:val="none" w:sz="0" w:space="0" w:color="auto"/>
        <w:right w:val="none" w:sz="0" w:space="0" w:color="auto"/>
      </w:divBdr>
    </w:div>
    <w:div w:id="940456279">
      <w:bodyDiv w:val="1"/>
      <w:marLeft w:val="0"/>
      <w:marRight w:val="0"/>
      <w:marTop w:val="0"/>
      <w:marBottom w:val="0"/>
      <w:divBdr>
        <w:top w:val="none" w:sz="0" w:space="0" w:color="auto"/>
        <w:left w:val="none" w:sz="0" w:space="0" w:color="auto"/>
        <w:bottom w:val="none" w:sz="0" w:space="0" w:color="auto"/>
        <w:right w:val="none" w:sz="0" w:space="0" w:color="auto"/>
      </w:divBdr>
      <w:divsChild>
        <w:div w:id="1703166281">
          <w:marLeft w:val="547"/>
          <w:marRight w:val="0"/>
          <w:marTop w:val="0"/>
          <w:marBottom w:val="0"/>
          <w:divBdr>
            <w:top w:val="none" w:sz="0" w:space="0" w:color="auto"/>
            <w:left w:val="none" w:sz="0" w:space="0" w:color="auto"/>
            <w:bottom w:val="none" w:sz="0" w:space="0" w:color="auto"/>
            <w:right w:val="none" w:sz="0" w:space="0" w:color="auto"/>
          </w:divBdr>
        </w:div>
      </w:divsChild>
    </w:div>
    <w:div w:id="969285542">
      <w:bodyDiv w:val="1"/>
      <w:marLeft w:val="0"/>
      <w:marRight w:val="0"/>
      <w:marTop w:val="0"/>
      <w:marBottom w:val="0"/>
      <w:divBdr>
        <w:top w:val="none" w:sz="0" w:space="0" w:color="auto"/>
        <w:left w:val="none" w:sz="0" w:space="0" w:color="auto"/>
        <w:bottom w:val="none" w:sz="0" w:space="0" w:color="auto"/>
        <w:right w:val="none" w:sz="0" w:space="0" w:color="auto"/>
      </w:divBdr>
    </w:div>
    <w:div w:id="977301168">
      <w:bodyDiv w:val="1"/>
      <w:marLeft w:val="0"/>
      <w:marRight w:val="0"/>
      <w:marTop w:val="0"/>
      <w:marBottom w:val="0"/>
      <w:divBdr>
        <w:top w:val="none" w:sz="0" w:space="0" w:color="auto"/>
        <w:left w:val="none" w:sz="0" w:space="0" w:color="auto"/>
        <w:bottom w:val="none" w:sz="0" w:space="0" w:color="auto"/>
        <w:right w:val="none" w:sz="0" w:space="0" w:color="auto"/>
      </w:divBdr>
    </w:div>
    <w:div w:id="1040934694">
      <w:bodyDiv w:val="1"/>
      <w:marLeft w:val="0"/>
      <w:marRight w:val="0"/>
      <w:marTop w:val="0"/>
      <w:marBottom w:val="0"/>
      <w:divBdr>
        <w:top w:val="none" w:sz="0" w:space="0" w:color="auto"/>
        <w:left w:val="none" w:sz="0" w:space="0" w:color="auto"/>
        <w:bottom w:val="none" w:sz="0" w:space="0" w:color="auto"/>
        <w:right w:val="none" w:sz="0" w:space="0" w:color="auto"/>
      </w:divBdr>
    </w:div>
    <w:div w:id="1063259487">
      <w:bodyDiv w:val="1"/>
      <w:marLeft w:val="0"/>
      <w:marRight w:val="0"/>
      <w:marTop w:val="0"/>
      <w:marBottom w:val="0"/>
      <w:divBdr>
        <w:top w:val="none" w:sz="0" w:space="0" w:color="auto"/>
        <w:left w:val="none" w:sz="0" w:space="0" w:color="auto"/>
        <w:bottom w:val="none" w:sz="0" w:space="0" w:color="auto"/>
        <w:right w:val="none" w:sz="0" w:space="0" w:color="auto"/>
      </w:divBdr>
    </w:div>
    <w:div w:id="1064134444">
      <w:bodyDiv w:val="1"/>
      <w:marLeft w:val="0"/>
      <w:marRight w:val="0"/>
      <w:marTop w:val="0"/>
      <w:marBottom w:val="0"/>
      <w:divBdr>
        <w:top w:val="none" w:sz="0" w:space="0" w:color="auto"/>
        <w:left w:val="none" w:sz="0" w:space="0" w:color="auto"/>
        <w:bottom w:val="none" w:sz="0" w:space="0" w:color="auto"/>
        <w:right w:val="none" w:sz="0" w:space="0" w:color="auto"/>
      </w:divBdr>
    </w:div>
    <w:div w:id="1092092884">
      <w:bodyDiv w:val="1"/>
      <w:marLeft w:val="0"/>
      <w:marRight w:val="0"/>
      <w:marTop w:val="0"/>
      <w:marBottom w:val="0"/>
      <w:divBdr>
        <w:top w:val="none" w:sz="0" w:space="0" w:color="auto"/>
        <w:left w:val="none" w:sz="0" w:space="0" w:color="auto"/>
        <w:bottom w:val="none" w:sz="0" w:space="0" w:color="auto"/>
        <w:right w:val="none" w:sz="0" w:space="0" w:color="auto"/>
      </w:divBdr>
    </w:div>
    <w:div w:id="1138886577">
      <w:bodyDiv w:val="1"/>
      <w:marLeft w:val="0"/>
      <w:marRight w:val="0"/>
      <w:marTop w:val="0"/>
      <w:marBottom w:val="0"/>
      <w:divBdr>
        <w:top w:val="none" w:sz="0" w:space="0" w:color="auto"/>
        <w:left w:val="none" w:sz="0" w:space="0" w:color="auto"/>
        <w:bottom w:val="none" w:sz="0" w:space="0" w:color="auto"/>
        <w:right w:val="none" w:sz="0" w:space="0" w:color="auto"/>
      </w:divBdr>
    </w:div>
    <w:div w:id="1191265605">
      <w:bodyDiv w:val="1"/>
      <w:marLeft w:val="0"/>
      <w:marRight w:val="0"/>
      <w:marTop w:val="0"/>
      <w:marBottom w:val="0"/>
      <w:divBdr>
        <w:top w:val="none" w:sz="0" w:space="0" w:color="auto"/>
        <w:left w:val="none" w:sz="0" w:space="0" w:color="auto"/>
        <w:bottom w:val="none" w:sz="0" w:space="0" w:color="auto"/>
        <w:right w:val="none" w:sz="0" w:space="0" w:color="auto"/>
      </w:divBdr>
    </w:div>
    <w:div w:id="1252742001">
      <w:bodyDiv w:val="1"/>
      <w:marLeft w:val="0"/>
      <w:marRight w:val="0"/>
      <w:marTop w:val="0"/>
      <w:marBottom w:val="0"/>
      <w:divBdr>
        <w:top w:val="none" w:sz="0" w:space="0" w:color="auto"/>
        <w:left w:val="none" w:sz="0" w:space="0" w:color="auto"/>
        <w:bottom w:val="none" w:sz="0" w:space="0" w:color="auto"/>
        <w:right w:val="none" w:sz="0" w:space="0" w:color="auto"/>
      </w:divBdr>
    </w:div>
    <w:div w:id="1262302392">
      <w:bodyDiv w:val="1"/>
      <w:marLeft w:val="0"/>
      <w:marRight w:val="0"/>
      <w:marTop w:val="0"/>
      <w:marBottom w:val="0"/>
      <w:divBdr>
        <w:top w:val="none" w:sz="0" w:space="0" w:color="auto"/>
        <w:left w:val="none" w:sz="0" w:space="0" w:color="auto"/>
        <w:bottom w:val="none" w:sz="0" w:space="0" w:color="auto"/>
        <w:right w:val="none" w:sz="0" w:space="0" w:color="auto"/>
      </w:divBdr>
    </w:div>
    <w:div w:id="1345476114">
      <w:bodyDiv w:val="1"/>
      <w:marLeft w:val="0"/>
      <w:marRight w:val="0"/>
      <w:marTop w:val="0"/>
      <w:marBottom w:val="0"/>
      <w:divBdr>
        <w:top w:val="none" w:sz="0" w:space="0" w:color="auto"/>
        <w:left w:val="none" w:sz="0" w:space="0" w:color="auto"/>
        <w:bottom w:val="none" w:sz="0" w:space="0" w:color="auto"/>
        <w:right w:val="none" w:sz="0" w:space="0" w:color="auto"/>
      </w:divBdr>
    </w:div>
    <w:div w:id="1348285933">
      <w:bodyDiv w:val="1"/>
      <w:marLeft w:val="0"/>
      <w:marRight w:val="0"/>
      <w:marTop w:val="0"/>
      <w:marBottom w:val="0"/>
      <w:divBdr>
        <w:top w:val="none" w:sz="0" w:space="0" w:color="auto"/>
        <w:left w:val="none" w:sz="0" w:space="0" w:color="auto"/>
        <w:bottom w:val="none" w:sz="0" w:space="0" w:color="auto"/>
        <w:right w:val="none" w:sz="0" w:space="0" w:color="auto"/>
      </w:divBdr>
    </w:div>
    <w:div w:id="1353991759">
      <w:bodyDiv w:val="1"/>
      <w:marLeft w:val="0"/>
      <w:marRight w:val="0"/>
      <w:marTop w:val="0"/>
      <w:marBottom w:val="0"/>
      <w:divBdr>
        <w:top w:val="none" w:sz="0" w:space="0" w:color="auto"/>
        <w:left w:val="none" w:sz="0" w:space="0" w:color="auto"/>
        <w:bottom w:val="none" w:sz="0" w:space="0" w:color="auto"/>
        <w:right w:val="none" w:sz="0" w:space="0" w:color="auto"/>
      </w:divBdr>
    </w:div>
    <w:div w:id="1356728713">
      <w:bodyDiv w:val="1"/>
      <w:marLeft w:val="0"/>
      <w:marRight w:val="0"/>
      <w:marTop w:val="0"/>
      <w:marBottom w:val="0"/>
      <w:divBdr>
        <w:top w:val="none" w:sz="0" w:space="0" w:color="auto"/>
        <w:left w:val="none" w:sz="0" w:space="0" w:color="auto"/>
        <w:bottom w:val="none" w:sz="0" w:space="0" w:color="auto"/>
        <w:right w:val="none" w:sz="0" w:space="0" w:color="auto"/>
      </w:divBdr>
    </w:div>
    <w:div w:id="1373263929">
      <w:bodyDiv w:val="1"/>
      <w:marLeft w:val="0"/>
      <w:marRight w:val="0"/>
      <w:marTop w:val="0"/>
      <w:marBottom w:val="0"/>
      <w:divBdr>
        <w:top w:val="none" w:sz="0" w:space="0" w:color="auto"/>
        <w:left w:val="none" w:sz="0" w:space="0" w:color="auto"/>
        <w:bottom w:val="none" w:sz="0" w:space="0" w:color="auto"/>
        <w:right w:val="none" w:sz="0" w:space="0" w:color="auto"/>
      </w:divBdr>
    </w:div>
    <w:div w:id="1381129457">
      <w:bodyDiv w:val="1"/>
      <w:marLeft w:val="0"/>
      <w:marRight w:val="0"/>
      <w:marTop w:val="0"/>
      <w:marBottom w:val="0"/>
      <w:divBdr>
        <w:top w:val="none" w:sz="0" w:space="0" w:color="auto"/>
        <w:left w:val="none" w:sz="0" w:space="0" w:color="auto"/>
        <w:bottom w:val="none" w:sz="0" w:space="0" w:color="auto"/>
        <w:right w:val="none" w:sz="0" w:space="0" w:color="auto"/>
      </w:divBdr>
    </w:div>
    <w:div w:id="1392389564">
      <w:bodyDiv w:val="1"/>
      <w:marLeft w:val="0"/>
      <w:marRight w:val="0"/>
      <w:marTop w:val="0"/>
      <w:marBottom w:val="0"/>
      <w:divBdr>
        <w:top w:val="none" w:sz="0" w:space="0" w:color="auto"/>
        <w:left w:val="none" w:sz="0" w:space="0" w:color="auto"/>
        <w:bottom w:val="none" w:sz="0" w:space="0" w:color="auto"/>
        <w:right w:val="none" w:sz="0" w:space="0" w:color="auto"/>
      </w:divBdr>
    </w:div>
    <w:div w:id="1436437585">
      <w:bodyDiv w:val="1"/>
      <w:marLeft w:val="0"/>
      <w:marRight w:val="0"/>
      <w:marTop w:val="0"/>
      <w:marBottom w:val="0"/>
      <w:divBdr>
        <w:top w:val="none" w:sz="0" w:space="0" w:color="auto"/>
        <w:left w:val="none" w:sz="0" w:space="0" w:color="auto"/>
        <w:bottom w:val="none" w:sz="0" w:space="0" w:color="auto"/>
        <w:right w:val="none" w:sz="0" w:space="0" w:color="auto"/>
      </w:divBdr>
    </w:div>
    <w:div w:id="1499226575">
      <w:bodyDiv w:val="1"/>
      <w:marLeft w:val="0"/>
      <w:marRight w:val="0"/>
      <w:marTop w:val="0"/>
      <w:marBottom w:val="0"/>
      <w:divBdr>
        <w:top w:val="none" w:sz="0" w:space="0" w:color="auto"/>
        <w:left w:val="none" w:sz="0" w:space="0" w:color="auto"/>
        <w:bottom w:val="none" w:sz="0" w:space="0" w:color="auto"/>
        <w:right w:val="none" w:sz="0" w:space="0" w:color="auto"/>
      </w:divBdr>
    </w:div>
    <w:div w:id="1500734984">
      <w:bodyDiv w:val="1"/>
      <w:marLeft w:val="0"/>
      <w:marRight w:val="0"/>
      <w:marTop w:val="0"/>
      <w:marBottom w:val="0"/>
      <w:divBdr>
        <w:top w:val="none" w:sz="0" w:space="0" w:color="auto"/>
        <w:left w:val="none" w:sz="0" w:space="0" w:color="auto"/>
        <w:bottom w:val="none" w:sz="0" w:space="0" w:color="auto"/>
        <w:right w:val="none" w:sz="0" w:space="0" w:color="auto"/>
      </w:divBdr>
    </w:div>
    <w:div w:id="1501653853">
      <w:bodyDiv w:val="1"/>
      <w:marLeft w:val="0"/>
      <w:marRight w:val="0"/>
      <w:marTop w:val="0"/>
      <w:marBottom w:val="0"/>
      <w:divBdr>
        <w:top w:val="none" w:sz="0" w:space="0" w:color="auto"/>
        <w:left w:val="none" w:sz="0" w:space="0" w:color="auto"/>
        <w:bottom w:val="none" w:sz="0" w:space="0" w:color="auto"/>
        <w:right w:val="none" w:sz="0" w:space="0" w:color="auto"/>
      </w:divBdr>
    </w:div>
    <w:div w:id="1502306276">
      <w:bodyDiv w:val="1"/>
      <w:marLeft w:val="0"/>
      <w:marRight w:val="0"/>
      <w:marTop w:val="0"/>
      <w:marBottom w:val="0"/>
      <w:divBdr>
        <w:top w:val="none" w:sz="0" w:space="0" w:color="auto"/>
        <w:left w:val="none" w:sz="0" w:space="0" w:color="auto"/>
        <w:bottom w:val="none" w:sz="0" w:space="0" w:color="auto"/>
        <w:right w:val="none" w:sz="0" w:space="0" w:color="auto"/>
      </w:divBdr>
    </w:div>
    <w:div w:id="1522233062">
      <w:bodyDiv w:val="1"/>
      <w:marLeft w:val="0"/>
      <w:marRight w:val="0"/>
      <w:marTop w:val="0"/>
      <w:marBottom w:val="0"/>
      <w:divBdr>
        <w:top w:val="none" w:sz="0" w:space="0" w:color="auto"/>
        <w:left w:val="none" w:sz="0" w:space="0" w:color="auto"/>
        <w:bottom w:val="none" w:sz="0" w:space="0" w:color="auto"/>
        <w:right w:val="none" w:sz="0" w:space="0" w:color="auto"/>
      </w:divBdr>
    </w:div>
    <w:div w:id="1543591668">
      <w:bodyDiv w:val="1"/>
      <w:marLeft w:val="0"/>
      <w:marRight w:val="0"/>
      <w:marTop w:val="0"/>
      <w:marBottom w:val="0"/>
      <w:divBdr>
        <w:top w:val="none" w:sz="0" w:space="0" w:color="auto"/>
        <w:left w:val="none" w:sz="0" w:space="0" w:color="auto"/>
        <w:bottom w:val="none" w:sz="0" w:space="0" w:color="auto"/>
        <w:right w:val="none" w:sz="0" w:space="0" w:color="auto"/>
      </w:divBdr>
    </w:div>
    <w:div w:id="1546943867">
      <w:bodyDiv w:val="1"/>
      <w:marLeft w:val="0"/>
      <w:marRight w:val="0"/>
      <w:marTop w:val="0"/>
      <w:marBottom w:val="0"/>
      <w:divBdr>
        <w:top w:val="none" w:sz="0" w:space="0" w:color="auto"/>
        <w:left w:val="none" w:sz="0" w:space="0" w:color="auto"/>
        <w:bottom w:val="none" w:sz="0" w:space="0" w:color="auto"/>
        <w:right w:val="none" w:sz="0" w:space="0" w:color="auto"/>
      </w:divBdr>
    </w:div>
    <w:div w:id="1611159640">
      <w:bodyDiv w:val="1"/>
      <w:marLeft w:val="0"/>
      <w:marRight w:val="0"/>
      <w:marTop w:val="0"/>
      <w:marBottom w:val="0"/>
      <w:divBdr>
        <w:top w:val="none" w:sz="0" w:space="0" w:color="auto"/>
        <w:left w:val="none" w:sz="0" w:space="0" w:color="auto"/>
        <w:bottom w:val="none" w:sz="0" w:space="0" w:color="auto"/>
        <w:right w:val="none" w:sz="0" w:space="0" w:color="auto"/>
      </w:divBdr>
    </w:div>
    <w:div w:id="1674607182">
      <w:bodyDiv w:val="1"/>
      <w:marLeft w:val="0"/>
      <w:marRight w:val="0"/>
      <w:marTop w:val="0"/>
      <w:marBottom w:val="0"/>
      <w:divBdr>
        <w:top w:val="none" w:sz="0" w:space="0" w:color="auto"/>
        <w:left w:val="none" w:sz="0" w:space="0" w:color="auto"/>
        <w:bottom w:val="none" w:sz="0" w:space="0" w:color="auto"/>
        <w:right w:val="none" w:sz="0" w:space="0" w:color="auto"/>
      </w:divBdr>
    </w:div>
    <w:div w:id="1678724489">
      <w:bodyDiv w:val="1"/>
      <w:marLeft w:val="0"/>
      <w:marRight w:val="0"/>
      <w:marTop w:val="0"/>
      <w:marBottom w:val="0"/>
      <w:divBdr>
        <w:top w:val="none" w:sz="0" w:space="0" w:color="auto"/>
        <w:left w:val="none" w:sz="0" w:space="0" w:color="auto"/>
        <w:bottom w:val="none" w:sz="0" w:space="0" w:color="auto"/>
        <w:right w:val="none" w:sz="0" w:space="0" w:color="auto"/>
      </w:divBdr>
    </w:div>
    <w:div w:id="1699506307">
      <w:bodyDiv w:val="1"/>
      <w:marLeft w:val="0"/>
      <w:marRight w:val="0"/>
      <w:marTop w:val="0"/>
      <w:marBottom w:val="0"/>
      <w:divBdr>
        <w:top w:val="none" w:sz="0" w:space="0" w:color="auto"/>
        <w:left w:val="none" w:sz="0" w:space="0" w:color="auto"/>
        <w:bottom w:val="none" w:sz="0" w:space="0" w:color="auto"/>
        <w:right w:val="none" w:sz="0" w:space="0" w:color="auto"/>
      </w:divBdr>
    </w:div>
    <w:div w:id="1704669242">
      <w:bodyDiv w:val="1"/>
      <w:marLeft w:val="0"/>
      <w:marRight w:val="0"/>
      <w:marTop w:val="0"/>
      <w:marBottom w:val="0"/>
      <w:divBdr>
        <w:top w:val="none" w:sz="0" w:space="0" w:color="auto"/>
        <w:left w:val="none" w:sz="0" w:space="0" w:color="auto"/>
        <w:bottom w:val="none" w:sz="0" w:space="0" w:color="auto"/>
        <w:right w:val="none" w:sz="0" w:space="0" w:color="auto"/>
      </w:divBdr>
    </w:div>
    <w:div w:id="1821997543">
      <w:bodyDiv w:val="1"/>
      <w:marLeft w:val="0"/>
      <w:marRight w:val="0"/>
      <w:marTop w:val="0"/>
      <w:marBottom w:val="0"/>
      <w:divBdr>
        <w:top w:val="none" w:sz="0" w:space="0" w:color="auto"/>
        <w:left w:val="none" w:sz="0" w:space="0" w:color="auto"/>
        <w:bottom w:val="none" w:sz="0" w:space="0" w:color="auto"/>
        <w:right w:val="none" w:sz="0" w:space="0" w:color="auto"/>
      </w:divBdr>
    </w:div>
    <w:div w:id="1854421039">
      <w:bodyDiv w:val="1"/>
      <w:marLeft w:val="0"/>
      <w:marRight w:val="0"/>
      <w:marTop w:val="0"/>
      <w:marBottom w:val="0"/>
      <w:divBdr>
        <w:top w:val="none" w:sz="0" w:space="0" w:color="auto"/>
        <w:left w:val="none" w:sz="0" w:space="0" w:color="auto"/>
        <w:bottom w:val="none" w:sz="0" w:space="0" w:color="auto"/>
        <w:right w:val="none" w:sz="0" w:space="0" w:color="auto"/>
      </w:divBdr>
    </w:div>
    <w:div w:id="1857117410">
      <w:bodyDiv w:val="1"/>
      <w:marLeft w:val="0"/>
      <w:marRight w:val="0"/>
      <w:marTop w:val="0"/>
      <w:marBottom w:val="0"/>
      <w:divBdr>
        <w:top w:val="none" w:sz="0" w:space="0" w:color="auto"/>
        <w:left w:val="none" w:sz="0" w:space="0" w:color="auto"/>
        <w:bottom w:val="none" w:sz="0" w:space="0" w:color="auto"/>
        <w:right w:val="none" w:sz="0" w:space="0" w:color="auto"/>
      </w:divBdr>
    </w:div>
    <w:div w:id="1870953216">
      <w:bodyDiv w:val="1"/>
      <w:marLeft w:val="0"/>
      <w:marRight w:val="0"/>
      <w:marTop w:val="0"/>
      <w:marBottom w:val="0"/>
      <w:divBdr>
        <w:top w:val="none" w:sz="0" w:space="0" w:color="auto"/>
        <w:left w:val="none" w:sz="0" w:space="0" w:color="auto"/>
        <w:bottom w:val="none" w:sz="0" w:space="0" w:color="auto"/>
        <w:right w:val="none" w:sz="0" w:space="0" w:color="auto"/>
      </w:divBdr>
    </w:div>
    <w:div w:id="1927807674">
      <w:bodyDiv w:val="1"/>
      <w:marLeft w:val="0"/>
      <w:marRight w:val="0"/>
      <w:marTop w:val="0"/>
      <w:marBottom w:val="0"/>
      <w:divBdr>
        <w:top w:val="none" w:sz="0" w:space="0" w:color="auto"/>
        <w:left w:val="none" w:sz="0" w:space="0" w:color="auto"/>
        <w:bottom w:val="none" w:sz="0" w:space="0" w:color="auto"/>
        <w:right w:val="none" w:sz="0" w:space="0" w:color="auto"/>
      </w:divBdr>
      <w:divsChild>
        <w:div w:id="664210669">
          <w:marLeft w:val="547"/>
          <w:marRight w:val="0"/>
          <w:marTop w:val="0"/>
          <w:marBottom w:val="0"/>
          <w:divBdr>
            <w:top w:val="none" w:sz="0" w:space="0" w:color="auto"/>
            <w:left w:val="none" w:sz="0" w:space="0" w:color="auto"/>
            <w:bottom w:val="none" w:sz="0" w:space="0" w:color="auto"/>
            <w:right w:val="none" w:sz="0" w:space="0" w:color="auto"/>
          </w:divBdr>
        </w:div>
      </w:divsChild>
    </w:div>
    <w:div w:id="1949043415">
      <w:bodyDiv w:val="1"/>
      <w:marLeft w:val="0"/>
      <w:marRight w:val="0"/>
      <w:marTop w:val="0"/>
      <w:marBottom w:val="0"/>
      <w:divBdr>
        <w:top w:val="none" w:sz="0" w:space="0" w:color="auto"/>
        <w:left w:val="none" w:sz="0" w:space="0" w:color="auto"/>
        <w:bottom w:val="none" w:sz="0" w:space="0" w:color="auto"/>
        <w:right w:val="none" w:sz="0" w:space="0" w:color="auto"/>
      </w:divBdr>
    </w:div>
    <w:div w:id="1989900863">
      <w:bodyDiv w:val="1"/>
      <w:marLeft w:val="0"/>
      <w:marRight w:val="0"/>
      <w:marTop w:val="0"/>
      <w:marBottom w:val="0"/>
      <w:divBdr>
        <w:top w:val="none" w:sz="0" w:space="0" w:color="auto"/>
        <w:left w:val="none" w:sz="0" w:space="0" w:color="auto"/>
        <w:bottom w:val="none" w:sz="0" w:space="0" w:color="auto"/>
        <w:right w:val="none" w:sz="0" w:space="0" w:color="auto"/>
      </w:divBdr>
    </w:div>
    <w:div w:id="1995183266">
      <w:bodyDiv w:val="1"/>
      <w:marLeft w:val="0"/>
      <w:marRight w:val="0"/>
      <w:marTop w:val="0"/>
      <w:marBottom w:val="0"/>
      <w:divBdr>
        <w:top w:val="none" w:sz="0" w:space="0" w:color="auto"/>
        <w:left w:val="none" w:sz="0" w:space="0" w:color="auto"/>
        <w:bottom w:val="none" w:sz="0" w:space="0" w:color="auto"/>
        <w:right w:val="none" w:sz="0" w:space="0" w:color="auto"/>
      </w:divBdr>
    </w:div>
    <w:div w:id="2036498185">
      <w:bodyDiv w:val="1"/>
      <w:marLeft w:val="0"/>
      <w:marRight w:val="0"/>
      <w:marTop w:val="0"/>
      <w:marBottom w:val="0"/>
      <w:divBdr>
        <w:top w:val="none" w:sz="0" w:space="0" w:color="auto"/>
        <w:left w:val="none" w:sz="0" w:space="0" w:color="auto"/>
        <w:bottom w:val="none" w:sz="0" w:space="0" w:color="auto"/>
        <w:right w:val="none" w:sz="0" w:space="0" w:color="auto"/>
      </w:divBdr>
    </w:div>
    <w:div w:id="2060088103">
      <w:bodyDiv w:val="1"/>
      <w:marLeft w:val="0"/>
      <w:marRight w:val="0"/>
      <w:marTop w:val="0"/>
      <w:marBottom w:val="0"/>
      <w:divBdr>
        <w:top w:val="none" w:sz="0" w:space="0" w:color="auto"/>
        <w:left w:val="none" w:sz="0" w:space="0" w:color="auto"/>
        <w:bottom w:val="none" w:sz="0" w:space="0" w:color="auto"/>
        <w:right w:val="none" w:sz="0" w:space="0" w:color="auto"/>
      </w:divBdr>
    </w:div>
    <w:div w:id="2071345266">
      <w:bodyDiv w:val="1"/>
      <w:marLeft w:val="0"/>
      <w:marRight w:val="0"/>
      <w:marTop w:val="0"/>
      <w:marBottom w:val="0"/>
      <w:divBdr>
        <w:top w:val="none" w:sz="0" w:space="0" w:color="auto"/>
        <w:left w:val="none" w:sz="0" w:space="0" w:color="auto"/>
        <w:bottom w:val="none" w:sz="0" w:space="0" w:color="auto"/>
        <w:right w:val="none" w:sz="0" w:space="0" w:color="auto"/>
      </w:divBdr>
    </w:div>
    <w:div w:id="2076928961">
      <w:bodyDiv w:val="1"/>
      <w:marLeft w:val="0"/>
      <w:marRight w:val="0"/>
      <w:marTop w:val="0"/>
      <w:marBottom w:val="0"/>
      <w:divBdr>
        <w:top w:val="none" w:sz="0" w:space="0" w:color="auto"/>
        <w:left w:val="none" w:sz="0" w:space="0" w:color="auto"/>
        <w:bottom w:val="none" w:sz="0" w:space="0" w:color="auto"/>
        <w:right w:val="none" w:sz="0" w:space="0" w:color="auto"/>
      </w:divBdr>
    </w:div>
    <w:div w:id="2078437175">
      <w:bodyDiv w:val="1"/>
      <w:marLeft w:val="0"/>
      <w:marRight w:val="0"/>
      <w:marTop w:val="0"/>
      <w:marBottom w:val="0"/>
      <w:divBdr>
        <w:top w:val="none" w:sz="0" w:space="0" w:color="auto"/>
        <w:left w:val="none" w:sz="0" w:space="0" w:color="auto"/>
        <w:bottom w:val="none" w:sz="0" w:space="0" w:color="auto"/>
        <w:right w:val="none" w:sz="0" w:space="0" w:color="auto"/>
      </w:divBdr>
    </w:div>
    <w:div w:id="2090301269">
      <w:bodyDiv w:val="1"/>
      <w:marLeft w:val="0"/>
      <w:marRight w:val="0"/>
      <w:marTop w:val="0"/>
      <w:marBottom w:val="0"/>
      <w:divBdr>
        <w:top w:val="none" w:sz="0" w:space="0" w:color="auto"/>
        <w:left w:val="none" w:sz="0" w:space="0" w:color="auto"/>
        <w:bottom w:val="none" w:sz="0" w:space="0" w:color="auto"/>
        <w:right w:val="none" w:sz="0" w:space="0" w:color="auto"/>
      </w:divBdr>
    </w:div>
    <w:div w:id="2096585659">
      <w:bodyDiv w:val="1"/>
      <w:marLeft w:val="0"/>
      <w:marRight w:val="0"/>
      <w:marTop w:val="0"/>
      <w:marBottom w:val="0"/>
      <w:divBdr>
        <w:top w:val="none" w:sz="0" w:space="0" w:color="auto"/>
        <w:left w:val="none" w:sz="0" w:space="0" w:color="auto"/>
        <w:bottom w:val="none" w:sz="0" w:space="0" w:color="auto"/>
        <w:right w:val="none" w:sz="0" w:space="0" w:color="auto"/>
      </w:divBdr>
    </w:div>
    <w:div w:id="211951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論文色系">
      <a:dk1>
        <a:sysClr val="windowText" lastClr="000000"/>
      </a:dk1>
      <a:lt1>
        <a:sysClr val="window" lastClr="FFFFFF"/>
      </a:lt1>
      <a:dk2>
        <a:srgbClr val="4D4135"/>
      </a:dk2>
      <a:lt2>
        <a:srgbClr val="EEECE1"/>
      </a:lt2>
      <a:accent1>
        <a:srgbClr val="CD3333"/>
      </a:accent1>
      <a:accent2>
        <a:srgbClr val="FE9900"/>
      </a:accent2>
      <a:accent3>
        <a:srgbClr val="FE7141"/>
      </a:accent3>
      <a:accent4>
        <a:srgbClr val="4D4135"/>
      </a:accent4>
      <a:accent5>
        <a:srgbClr val="AFA090"/>
      </a:accent5>
      <a:accent6>
        <a:srgbClr val="FEC26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BE999-FF4C-4614-A6F3-73CC2538D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18</Pages>
  <Words>1263</Words>
  <Characters>7204</Characters>
  <Application>Microsoft Office Word</Application>
  <DocSecurity>0</DocSecurity>
  <Lines>60</Lines>
  <Paragraphs>16</Paragraphs>
  <ScaleCrop>false</ScaleCrop>
  <Company/>
  <LinksUpToDate>false</LinksUpToDate>
  <CharactersWithSpaces>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IAP</dc:creator>
  <cp:keywords/>
  <dc:description/>
  <cp:lastModifiedBy>s</cp:lastModifiedBy>
  <cp:revision>16</cp:revision>
  <cp:lastPrinted>2021-12-15T03:51:00Z</cp:lastPrinted>
  <dcterms:created xsi:type="dcterms:W3CDTF">2022-02-15T12:15:00Z</dcterms:created>
  <dcterms:modified xsi:type="dcterms:W3CDTF">2024-02-22T04:15:00Z</dcterms:modified>
</cp:coreProperties>
</file>